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221DE" w:rsidRPr="00716D8F" w14:paraId="295EB042" w14:textId="77777777" w:rsidTr="00B8211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F25D335" w14:textId="77777777" w:rsidR="009221DE" w:rsidRPr="00513883" w:rsidRDefault="009221DE" w:rsidP="00B82118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bookmarkStart w:id="0" w:name="_Hlk45196751"/>
            <w:r>
              <w:rPr>
                <w:rFonts w:asciiTheme="majorHAnsi" w:hAnsiTheme="majorHAnsi"/>
                <w:b/>
                <w:lang w:val="pt-BR"/>
              </w:rPr>
              <w:t>COMISSÃO ELEITORAL DO ESTADO DE MINAS GERAIS</w:t>
            </w:r>
          </w:p>
          <w:p w14:paraId="19248713" w14:textId="2004969A" w:rsidR="009221DE" w:rsidRPr="00513883" w:rsidRDefault="009221DE" w:rsidP="00B82118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lang w:val="pt-BR"/>
              </w:rPr>
            </w:pPr>
            <w:r w:rsidRPr="257F46C6">
              <w:rPr>
                <w:rFonts w:asciiTheme="majorHAnsi" w:hAnsiTheme="majorHAnsi" w:cs="Times New Roman"/>
                <w:b/>
                <w:bCs/>
                <w:lang w:val="pt-BR"/>
              </w:rPr>
              <w:t>DELIBERAÇÃO Nº 00</w:t>
            </w:r>
            <w:r w:rsidR="00347F38">
              <w:rPr>
                <w:rFonts w:asciiTheme="majorHAnsi" w:hAnsiTheme="majorHAnsi" w:cs="Times New Roman"/>
                <w:b/>
                <w:bCs/>
                <w:lang w:val="pt-BR"/>
              </w:rPr>
              <w:t>8</w:t>
            </w:r>
            <w:r w:rsidRPr="257F46C6">
              <w:rPr>
                <w:rFonts w:asciiTheme="majorHAnsi" w:hAnsiTheme="majorHAnsi" w:cs="Times New Roman"/>
                <w:b/>
                <w:bCs/>
                <w:lang w:val="pt-BR"/>
              </w:rPr>
              <w:t>/2023</w:t>
            </w:r>
          </w:p>
        </w:tc>
      </w:tr>
    </w:tbl>
    <w:p w14:paraId="309C8AFA" w14:textId="77777777" w:rsidR="009221DE" w:rsidRPr="00513883" w:rsidRDefault="009221DE" w:rsidP="009221D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9221DE" w:rsidRPr="00513883" w14:paraId="42AD3A66" w14:textId="77777777" w:rsidTr="00B8211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8C58BD" w14:textId="77777777" w:rsidR="009221DE" w:rsidRPr="00513883" w:rsidRDefault="009221DE" w:rsidP="00B82118">
            <w:pPr>
              <w:suppressLineNumbers/>
              <w:jc w:val="both"/>
              <w:rPr>
                <w:rFonts w:asciiTheme="majorHAnsi" w:hAnsiTheme="majorHAnsi" w:cs="Times New Roman"/>
                <w:caps/>
                <w:sz w:val="20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ITEM DE PAUTA: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34FBD1" w14:textId="77777777" w:rsidR="009221DE" w:rsidRDefault="009221DE" w:rsidP="00B82118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257F46C6">
              <w:rPr>
                <w:rFonts w:asciiTheme="majorHAnsi" w:hAnsiTheme="majorHAnsi"/>
                <w:lang w:val="pt-BR"/>
              </w:rPr>
              <w:t>00</w:t>
            </w:r>
            <w:r>
              <w:rPr>
                <w:rFonts w:asciiTheme="majorHAnsi" w:hAnsiTheme="majorHAnsi"/>
                <w:lang w:val="pt-BR"/>
              </w:rPr>
              <w:t>6</w:t>
            </w:r>
            <w:r w:rsidRPr="257F46C6">
              <w:rPr>
                <w:rFonts w:asciiTheme="majorHAnsi" w:hAnsiTheme="majorHAnsi"/>
                <w:lang w:val="pt-BR"/>
              </w:rPr>
              <w:t>.</w:t>
            </w:r>
            <w:r>
              <w:rPr>
                <w:rFonts w:asciiTheme="majorHAnsi" w:hAnsiTheme="majorHAnsi"/>
                <w:lang w:val="pt-BR"/>
              </w:rPr>
              <w:t>1</w:t>
            </w:r>
          </w:p>
        </w:tc>
      </w:tr>
      <w:tr w:rsidR="009221DE" w:rsidRPr="002168FC" w14:paraId="2074D81E" w14:textId="77777777" w:rsidTr="00B8211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AA62640" w14:textId="77777777" w:rsidR="009221DE" w:rsidRPr="00513883" w:rsidRDefault="009221DE" w:rsidP="00B82118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16101C" w14:textId="2DDCC4B5" w:rsidR="009221DE" w:rsidRPr="00513883" w:rsidRDefault="009221DE" w:rsidP="0056005C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Protocolos SICCAU n° </w:t>
            </w:r>
            <w:r w:rsidR="0056005C" w:rsidRPr="0056005C">
              <w:rPr>
                <w:rFonts w:asciiTheme="majorHAnsi" w:hAnsiTheme="majorHAnsi"/>
                <w:lang w:val="pt-BR"/>
              </w:rPr>
              <w:t>1875972/2023</w:t>
            </w:r>
          </w:p>
        </w:tc>
      </w:tr>
      <w:tr w:rsidR="009221DE" w:rsidRPr="004C0E2D" w14:paraId="1350951E" w14:textId="77777777" w:rsidTr="00B8211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93B77D" w14:textId="77777777" w:rsidR="009221DE" w:rsidRPr="00513883" w:rsidRDefault="009221DE" w:rsidP="00B82118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66F2FFEA" w14:textId="40A9F6B7" w:rsidR="009221DE" w:rsidRPr="00513883" w:rsidRDefault="009221DE" w:rsidP="00B82118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Conselho de Arquitetura e Urbanismo </w:t>
            </w:r>
            <w:r w:rsidR="0014298D">
              <w:rPr>
                <w:rFonts w:asciiTheme="majorHAnsi" w:hAnsiTheme="majorHAnsi"/>
                <w:lang w:val="pt-BR"/>
              </w:rPr>
              <w:t>do Estado de Minas Gerais – CAU/MG; Candidatos Eleitos nas Eleições 2023 do CAU, no âmbito do Estado de Minas Gerais.</w:t>
            </w:r>
          </w:p>
        </w:tc>
      </w:tr>
      <w:tr w:rsidR="009221DE" w:rsidRPr="004C0E2D" w14:paraId="5857FCD3" w14:textId="77777777" w:rsidTr="00B8211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7562F6" w14:textId="77777777" w:rsidR="009221DE" w:rsidRPr="00513883" w:rsidRDefault="009221DE" w:rsidP="00B82118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1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64"/>
            </w:tblGrid>
            <w:tr w:rsidR="009221DE" w:rsidRPr="004C0E2D" w14:paraId="7B56EC81" w14:textId="77777777" w:rsidTr="00B82118">
              <w:trPr>
                <w:trHeight w:val="96"/>
              </w:trPr>
              <w:tc>
                <w:tcPr>
                  <w:tcW w:w="8264" w:type="dxa"/>
                </w:tcPr>
                <w:p w14:paraId="536240A5" w14:textId="6E2EE91A" w:rsidR="009221DE" w:rsidRPr="00716D8F" w:rsidRDefault="0014298D" w:rsidP="00B82118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000000"/>
                      <w:lang w:val="pt-BR"/>
                    </w:rPr>
                    <w:t>Definições sobre diplomação dos candidatos eleitos nas Eleições 2023 do CAU</w:t>
                  </w:r>
                </w:p>
              </w:tc>
            </w:tr>
          </w:tbl>
          <w:p w14:paraId="50BC06A6" w14:textId="77777777" w:rsidR="009221DE" w:rsidRPr="00513883" w:rsidRDefault="009221DE" w:rsidP="00B82118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</w:p>
        </w:tc>
      </w:tr>
      <w:bookmarkEnd w:id="1"/>
    </w:tbl>
    <w:p w14:paraId="428B016B" w14:textId="77777777" w:rsidR="009221DE" w:rsidRDefault="009221DE" w:rsidP="009221DE">
      <w:pPr>
        <w:suppressLineNumbers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  <w:lang w:val="pt-BR"/>
        </w:rPr>
      </w:pPr>
    </w:p>
    <w:p w14:paraId="69C24CBF" w14:textId="77777777" w:rsidR="009221DE" w:rsidRPr="001959B7" w:rsidRDefault="009221DE" w:rsidP="009221DE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  <w:r w:rsidRPr="001959B7">
        <w:rPr>
          <w:rFonts w:asciiTheme="majorHAnsi" w:hAnsiTheme="majorHAnsi" w:cs="Arial"/>
          <w:lang w:val="pt-BR"/>
        </w:rPr>
        <w:t>A COMISSÃO ELEITORAL DO CAU/MG – CE-MG, em reunião ordinária, realizada no dia 13 de novembro de 2023, realizada na Sede do CAU/MG, localizado à Avenida Getúlio Vargas, n° 447, 9° andar, Funcionários, Belo Horizonte/MG, no exercício das competências e prerrogativas que trata o art. 10 do Regulamento Eleitoral para as Eleições de Conselheiros Titulares e respectivos Suplentes de Conselheiro do Conselho de Arquitetura e Urbanismo do Brasil (CAU/BR) e dos Conselhos de Arquitetura e Urbanismo dos Estados e do Distrito Federal (CAU/UF), aprovado pela Resolução CAU/BR n° 179, de 22 de agosto de 2019 e suas alterações posteriores;</w:t>
      </w:r>
    </w:p>
    <w:p w14:paraId="7C5BF729" w14:textId="77777777" w:rsidR="009221DE" w:rsidRDefault="009221DE" w:rsidP="00410CED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6D147F4" w14:textId="74A86C9F" w:rsidR="00410CED" w:rsidRPr="0014298D" w:rsidRDefault="00410CED" w:rsidP="0014298D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  <w:r w:rsidRPr="0014298D">
        <w:rPr>
          <w:rFonts w:asciiTheme="majorHAnsi" w:hAnsiTheme="majorHAnsi" w:cs="Arial"/>
          <w:lang w:val="pt-BR"/>
        </w:rPr>
        <w:t xml:space="preserve">Considerando o disposto no art. 105 do Regulamento Eleitoral, que estabelece que as CE-UF deverão diplomar os candidatos eleitos nas respectivas Unidades da Federação para comporem os plenários do CAU/BR e dos CAU/UF, no prazo estabelecido no Calendário </w:t>
      </w:r>
      <w:r w:rsidR="001B0844" w:rsidRPr="0014298D">
        <w:rPr>
          <w:rFonts w:asciiTheme="majorHAnsi" w:hAnsiTheme="majorHAnsi" w:cs="Arial"/>
          <w:lang w:val="pt-BR"/>
        </w:rPr>
        <w:t>E</w:t>
      </w:r>
      <w:r w:rsidRPr="0014298D">
        <w:rPr>
          <w:rFonts w:asciiTheme="majorHAnsi" w:hAnsiTheme="majorHAnsi" w:cs="Arial"/>
          <w:lang w:val="pt-BR"/>
        </w:rPr>
        <w:t>leitoral;</w:t>
      </w:r>
    </w:p>
    <w:p w14:paraId="68D1D13C" w14:textId="5494E5EC" w:rsidR="002F41E9" w:rsidRPr="0014298D" w:rsidRDefault="002F41E9" w:rsidP="0014298D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  <w:r w:rsidRPr="0014298D">
        <w:rPr>
          <w:rFonts w:asciiTheme="majorHAnsi" w:hAnsiTheme="majorHAnsi" w:cs="Arial"/>
          <w:lang w:val="pt-BR"/>
        </w:rPr>
        <w:t>Considerando o disposto na Deliberação Plenária do CAU/BR, DPOBR n</w:t>
      </w:r>
      <w:r w:rsidR="007829CC">
        <w:rPr>
          <w:rFonts w:asciiTheme="majorHAnsi" w:hAnsiTheme="majorHAnsi" w:cs="Arial"/>
          <w:lang w:val="pt-BR"/>
        </w:rPr>
        <w:t>° 0129-07/2022</w:t>
      </w:r>
      <w:r w:rsidRPr="0014298D">
        <w:rPr>
          <w:rFonts w:asciiTheme="majorHAnsi" w:hAnsiTheme="majorHAnsi" w:cs="Arial"/>
          <w:lang w:val="pt-BR"/>
        </w:rPr>
        <w:t>, que aprova o Calendário Eleitoral das Eleições 202</w:t>
      </w:r>
      <w:r w:rsidR="007829CC">
        <w:rPr>
          <w:rFonts w:asciiTheme="majorHAnsi" w:hAnsiTheme="majorHAnsi" w:cs="Arial"/>
          <w:lang w:val="pt-BR"/>
        </w:rPr>
        <w:t>3</w:t>
      </w:r>
      <w:r w:rsidRPr="0014298D">
        <w:rPr>
          <w:rFonts w:asciiTheme="majorHAnsi" w:hAnsiTheme="majorHAnsi" w:cs="Arial"/>
          <w:lang w:val="pt-BR"/>
        </w:rPr>
        <w:t xml:space="preserve"> do CAU, que em seu item sequencial</w:t>
      </w:r>
      <w:r w:rsidR="00D36F38">
        <w:rPr>
          <w:rFonts w:asciiTheme="majorHAnsi" w:hAnsiTheme="majorHAnsi" w:cs="Arial"/>
          <w:lang w:val="pt-BR"/>
        </w:rPr>
        <w:t xml:space="preserve"> n°</w:t>
      </w:r>
      <w:r w:rsidRPr="0014298D">
        <w:rPr>
          <w:rFonts w:asciiTheme="majorHAnsi" w:hAnsiTheme="majorHAnsi" w:cs="Arial"/>
          <w:lang w:val="pt-BR"/>
        </w:rPr>
        <w:t xml:space="preserve"> 7</w:t>
      </w:r>
      <w:r w:rsidR="00D36F38">
        <w:rPr>
          <w:rFonts w:asciiTheme="majorHAnsi" w:hAnsiTheme="majorHAnsi" w:cs="Arial"/>
          <w:lang w:val="pt-BR"/>
        </w:rPr>
        <w:t>8</w:t>
      </w:r>
      <w:r w:rsidRPr="0014298D">
        <w:rPr>
          <w:rFonts w:asciiTheme="majorHAnsi" w:hAnsiTheme="majorHAnsi" w:cs="Arial"/>
          <w:lang w:val="pt-BR"/>
        </w:rPr>
        <w:t xml:space="preserve"> define que a </w:t>
      </w:r>
      <w:r w:rsidR="001B0844" w:rsidRPr="0014298D">
        <w:rPr>
          <w:rFonts w:asciiTheme="majorHAnsi" w:hAnsiTheme="majorHAnsi" w:cs="Arial"/>
          <w:lang w:val="pt-BR"/>
        </w:rPr>
        <w:t>D</w:t>
      </w:r>
      <w:r w:rsidRPr="0014298D">
        <w:rPr>
          <w:rFonts w:asciiTheme="majorHAnsi" w:hAnsiTheme="majorHAnsi" w:cs="Arial"/>
          <w:lang w:val="pt-BR"/>
        </w:rPr>
        <w:t xml:space="preserve">iplomação dos </w:t>
      </w:r>
      <w:r w:rsidR="00AF32F8" w:rsidRPr="0014298D">
        <w:rPr>
          <w:rFonts w:asciiTheme="majorHAnsi" w:hAnsiTheme="majorHAnsi" w:cs="Arial"/>
          <w:lang w:val="pt-BR"/>
        </w:rPr>
        <w:t xml:space="preserve">candidatos </w:t>
      </w:r>
      <w:r w:rsidRPr="0014298D">
        <w:rPr>
          <w:rFonts w:asciiTheme="majorHAnsi" w:hAnsiTheme="majorHAnsi" w:cs="Arial"/>
          <w:lang w:val="pt-BR"/>
        </w:rPr>
        <w:t xml:space="preserve">eleitos deve ocorrer entre os dias </w:t>
      </w:r>
      <w:r w:rsidR="00D36F38">
        <w:rPr>
          <w:rFonts w:asciiTheme="majorHAnsi" w:hAnsiTheme="majorHAnsi" w:cs="Arial"/>
          <w:lang w:val="pt-BR"/>
        </w:rPr>
        <w:t>11</w:t>
      </w:r>
      <w:r w:rsidRPr="0014298D">
        <w:rPr>
          <w:rFonts w:asciiTheme="majorHAnsi" w:hAnsiTheme="majorHAnsi" w:cs="Arial"/>
          <w:lang w:val="pt-BR"/>
        </w:rPr>
        <w:t xml:space="preserve"> e 1</w:t>
      </w:r>
      <w:r w:rsidR="00D36F38">
        <w:rPr>
          <w:rFonts w:asciiTheme="majorHAnsi" w:hAnsiTheme="majorHAnsi" w:cs="Arial"/>
          <w:lang w:val="pt-BR"/>
        </w:rPr>
        <w:t>4</w:t>
      </w:r>
      <w:r w:rsidRPr="0014298D">
        <w:rPr>
          <w:rFonts w:asciiTheme="majorHAnsi" w:hAnsiTheme="majorHAnsi" w:cs="Arial"/>
          <w:lang w:val="pt-BR"/>
        </w:rPr>
        <w:t xml:space="preserve"> de dezembro de 202</w:t>
      </w:r>
      <w:r w:rsidR="00D36F38">
        <w:rPr>
          <w:rFonts w:asciiTheme="majorHAnsi" w:hAnsiTheme="majorHAnsi" w:cs="Arial"/>
          <w:lang w:val="pt-BR"/>
        </w:rPr>
        <w:t>3</w:t>
      </w:r>
      <w:r w:rsidR="00751226" w:rsidRPr="0014298D">
        <w:rPr>
          <w:rFonts w:asciiTheme="majorHAnsi" w:hAnsiTheme="majorHAnsi" w:cs="Arial"/>
          <w:lang w:val="pt-BR"/>
        </w:rPr>
        <w:t>, tendo como agente responsável as CE-UF, neste caso, a CE-MG</w:t>
      </w:r>
      <w:r w:rsidRPr="0014298D">
        <w:rPr>
          <w:rFonts w:asciiTheme="majorHAnsi" w:hAnsiTheme="majorHAnsi" w:cs="Arial"/>
          <w:lang w:val="pt-BR"/>
        </w:rPr>
        <w:t>;</w:t>
      </w:r>
    </w:p>
    <w:p w14:paraId="045915DB" w14:textId="37AD4302" w:rsidR="00DB37AD" w:rsidRPr="0014298D" w:rsidRDefault="00DB37AD" w:rsidP="0014298D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  <w:r w:rsidRPr="0014298D">
        <w:rPr>
          <w:rFonts w:asciiTheme="majorHAnsi" w:hAnsiTheme="majorHAnsi" w:cs="Arial"/>
          <w:lang w:val="pt-BR"/>
        </w:rPr>
        <w:t xml:space="preserve">Considerando </w:t>
      </w:r>
      <w:r w:rsidR="00410CED" w:rsidRPr="0014298D">
        <w:rPr>
          <w:rFonts w:asciiTheme="majorHAnsi" w:hAnsiTheme="majorHAnsi" w:cs="Arial"/>
          <w:lang w:val="pt-BR"/>
        </w:rPr>
        <w:t xml:space="preserve">o disposto no </w:t>
      </w:r>
      <w:r w:rsidRPr="0014298D">
        <w:rPr>
          <w:rFonts w:asciiTheme="majorHAnsi" w:hAnsiTheme="majorHAnsi" w:cs="Arial"/>
          <w:lang w:val="pt-BR"/>
        </w:rPr>
        <w:t>art. 107 do Regulamento Eleitoral, que estabelece a necessidade do envio de documentação para emissão dos diplomas dos candidatos eleitos</w:t>
      </w:r>
      <w:r w:rsidR="0029319C">
        <w:rPr>
          <w:rFonts w:asciiTheme="majorHAnsi" w:hAnsiTheme="majorHAnsi" w:cs="Arial"/>
          <w:lang w:val="pt-BR"/>
        </w:rPr>
        <w:t>;</w:t>
      </w:r>
    </w:p>
    <w:bookmarkEnd w:id="0"/>
    <w:p w14:paraId="49B7A732" w14:textId="77777777" w:rsidR="00BF3DE2" w:rsidRPr="00633865" w:rsidRDefault="00BF3DE2" w:rsidP="00BE382F">
      <w:pPr>
        <w:spacing w:before="240" w:after="240" w:line="300" w:lineRule="auto"/>
        <w:jc w:val="both"/>
        <w:rPr>
          <w:rFonts w:asciiTheme="majorHAnsi" w:hAnsiTheme="majorHAnsi" w:cs="Arial"/>
          <w:b/>
          <w:lang w:val="pt-BR"/>
        </w:rPr>
      </w:pPr>
      <w:r w:rsidRPr="00633865">
        <w:rPr>
          <w:rFonts w:asciiTheme="majorHAnsi" w:hAnsiTheme="majorHAnsi" w:cs="Arial"/>
          <w:b/>
          <w:lang w:val="pt-BR"/>
        </w:rPr>
        <w:t>DELIBEROU:</w:t>
      </w:r>
    </w:p>
    <w:p w14:paraId="6D10BCA7" w14:textId="0BC0D29E" w:rsidR="00DB37AD" w:rsidRPr="00633865" w:rsidRDefault="006170AB" w:rsidP="003511B6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 w:rsidRPr="00633865">
        <w:rPr>
          <w:rFonts w:asciiTheme="majorHAnsi" w:hAnsiTheme="majorHAnsi" w:cs="Arial"/>
          <w:lang w:val="pt-BR"/>
        </w:rPr>
        <w:t>APROVAR</w:t>
      </w:r>
      <w:r w:rsidR="003511B6" w:rsidRPr="00633865">
        <w:rPr>
          <w:rFonts w:asciiTheme="majorHAnsi" w:hAnsiTheme="majorHAnsi" w:cs="Arial"/>
          <w:lang w:val="pt-BR"/>
        </w:rPr>
        <w:t xml:space="preserve"> a realização d</w:t>
      </w:r>
      <w:r w:rsidR="003E5571" w:rsidRPr="00633865">
        <w:rPr>
          <w:rFonts w:asciiTheme="majorHAnsi" w:hAnsiTheme="majorHAnsi" w:cs="Arial"/>
          <w:lang w:val="pt-BR"/>
        </w:rPr>
        <w:t>e</w:t>
      </w:r>
      <w:r w:rsidR="005C7DB4">
        <w:rPr>
          <w:rFonts w:asciiTheme="majorHAnsi" w:hAnsiTheme="majorHAnsi" w:cs="Arial"/>
          <w:lang w:val="pt-BR"/>
        </w:rPr>
        <w:t xml:space="preserve"> reunião da CE-MG para </w:t>
      </w:r>
      <w:r w:rsidR="003511B6" w:rsidRPr="00633865">
        <w:rPr>
          <w:rFonts w:asciiTheme="majorHAnsi" w:hAnsiTheme="majorHAnsi" w:cs="Arial"/>
          <w:lang w:val="pt-BR"/>
        </w:rPr>
        <w:t>Diplomação dos</w:t>
      </w:r>
      <w:r w:rsidR="00AF32F8" w:rsidRPr="00633865">
        <w:rPr>
          <w:rFonts w:asciiTheme="majorHAnsi" w:hAnsiTheme="majorHAnsi" w:cs="Arial"/>
          <w:lang w:val="pt-BR"/>
        </w:rPr>
        <w:t xml:space="preserve"> candidatos</w:t>
      </w:r>
      <w:r w:rsidR="003511B6" w:rsidRPr="00633865">
        <w:rPr>
          <w:rFonts w:asciiTheme="majorHAnsi" w:hAnsiTheme="majorHAnsi" w:cs="Arial"/>
          <w:lang w:val="pt-BR"/>
        </w:rPr>
        <w:t xml:space="preserve"> eleitos </w:t>
      </w:r>
      <w:r w:rsidR="00916363" w:rsidRPr="00633865">
        <w:rPr>
          <w:rFonts w:asciiTheme="majorHAnsi" w:hAnsiTheme="majorHAnsi" w:cs="Arial"/>
          <w:lang w:val="pt-BR"/>
        </w:rPr>
        <w:t>n</w:t>
      </w:r>
      <w:r w:rsidR="003511B6" w:rsidRPr="00633865">
        <w:rPr>
          <w:rFonts w:asciiTheme="majorHAnsi" w:hAnsiTheme="majorHAnsi" w:cs="Arial"/>
          <w:lang w:val="pt-BR"/>
        </w:rPr>
        <w:t>as Eleições 202</w:t>
      </w:r>
      <w:r w:rsidR="00D36F38">
        <w:rPr>
          <w:rFonts w:asciiTheme="majorHAnsi" w:hAnsiTheme="majorHAnsi" w:cs="Arial"/>
          <w:lang w:val="pt-BR"/>
        </w:rPr>
        <w:t>3</w:t>
      </w:r>
      <w:r w:rsidR="003511B6" w:rsidRPr="00633865">
        <w:rPr>
          <w:rFonts w:asciiTheme="majorHAnsi" w:hAnsiTheme="majorHAnsi" w:cs="Arial"/>
          <w:lang w:val="pt-BR"/>
        </w:rPr>
        <w:t xml:space="preserve"> do CAU</w:t>
      </w:r>
      <w:r w:rsidR="003816D0" w:rsidRPr="00633865">
        <w:rPr>
          <w:rFonts w:asciiTheme="majorHAnsi" w:hAnsiTheme="majorHAnsi" w:cs="Arial"/>
          <w:lang w:val="pt-BR"/>
        </w:rPr>
        <w:t xml:space="preserve">, em formato </w:t>
      </w:r>
      <w:r w:rsidR="00D36F38">
        <w:rPr>
          <w:rFonts w:asciiTheme="majorHAnsi" w:hAnsiTheme="majorHAnsi" w:cs="Arial"/>
          <w:lang w:val="pt-BR"/>
        </w:rPr>
        <w:t>presencial</w:t>
      </w:r>
      <w:r w:rsidR="003816D0" w:rsidRPr="00633865">
        <w:rPr>
          <w:rFonts w:asciiTheme="majorHAnsi" w:hAnsiTheme="majorHAnsi" w:cs="Arial"/>
          <w:lang w:val="pt-BR"/>
        </w:rPr>
        <w:t>,</w:t>
      </w:r>
      <w:r w:rsidR="003511B6" w:rsidRPr="00633865">
        <w:rPr>
          <w:rFonts w:asciiTheme="majorHAnsi" w:hAnsiTheme="majorHAnsi" w:cs="Arial"/>
          <w:lang w:val="pt-BR"/>
        </w:rPr>
        <w:t xml:space="preserve"> para o dia </w:t>
      </w:r>
      <w:r w:rsidR="003677E6" w:rsidRPr="00633865">
        <w:rPr>
          <w:rFonts w:asciiTheme="majorHAnsi" w:hAnsiTheme="majorHAnsi" w:cs="Arial"/>
          <w:b/>
          <w:bCs/>
          <w:u w:val="single"/>
          <w:lang w:val="pt-BR"/>
        </w:rPr>
        <w:t>11</w:t>
      </w:r>
      <w:r w:rsidR="003511B6" w:rsidRPr="00633865">
        <w:rPr>
          <w:rFonts w:asciiTheme="majorHAnsi" w:hAnsiTheme="majorHAnsi" w:cs="Arial"/>
          <w:b/>
          <w:bCs/>
          <w:u w:val="single"/>
          <w:lang w:val="pt-BR"/>
        </w:rPr>
        <w:t xml:space="preserve"> de dezembro de 202</w:t>
      </w:r>
      <w:r w:rsidR="00D36F38">
        <w:rPr>
          <w:rFonts w:asciiTheme="majorHAnsi" w:hAnsiTheme="majorHAnsi" w:cs="Arial"/>
          <w:b/>
          <w:bCs/>
          <w:u w:val="single"/>
          <w:lang w:val="pt-BR"/>
        </w:rPr>
        <w:t>3</w:t>
      </w:r>
      <w:r w:rsidR="003677E6" w:rsidRPr="00633865">
        <w:rPr>
          <w:rFonts w:asciiTheme="majorHAnsi" w:hAnsiTheme="majorHAnsi" w:cs="Arial"/>
          <w:lang w:val="pt-BR"/>
        </w:rPr>
        <w:t>;</w:t>
      </w:r>
    </w:p>
    <w:p w14:paraId="50BF95CF" w14:textId="1E96FBA2" w:rsidR="003511B6" w:rsidRDefault="006170AB" w:rsidP="003816D0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 w:rsidRPr="00633865">
        <w:rPr>
          <w:rFonts w:asciiTheme="majorHAnsi" w:hAnsiTheme="majorHAnsi" w:cs="Arial"/>
          <w:lang w:val="pt-BR"/>
        </w:rPr>
        <w:t>INFORMAR</w:t>
      </w:r>
      <w:r w:rsidR="003511B6" w:rsidRPr="00633865">
        <w:rPr>
          <w:rFonts w:asciiTheme="majorHAnsi" w:hAnsiTheme="majorHAnsi" w:cs="Arial"/>
          <w:lang w:val="pt-BR"/>
        </w:rPr>
        <w:t xml:space="preserve"> aos </w:t>
      </w:r>
      <w:r w:rsidR="00BB7A68" w:rsidRPr="00633865">
        <w:rPr>
          <w:rFonts w:asciiTheme="majorHAnsi" w:hAnsiTheme="majorHAnsi" w:cs="Arial"/>
          <w:lang w:val="pt-BR"/>
        </w:rPr>
        <w:t xml:space="preserve">candidatos </w:t>
      </w:r>
      <w:r w:rsidR="003511B6" w:rsidRPr="00633865">
        <w:rPr>
          <w:rFonts w:asciiTheme="majorHAnsi" w:hAnsiTheme="majorHAnsi" w:cs="Arial"/>
          <w:lang w:val="pt-BR"/>
        </w:rPr>
        <w:t xml:space="preserve">eleitos, titulares e suplentes, da necessidade do cumprimento do disposto no </w:t>
      </w:r>
      <w:r w:rsidR="000A5E26" w:rsidRPr="00633865">
        <w:rPr>
          <w:rFonts w:asciiTheme="majorHAnsi" w:hAnsiTheme="majorHAnsi" w:cs="Arial"/>
          <w:lang w:val="pt-BR"/>
        </w:rPr>
        <w:t>a</w:t>
      </w:r>
      <w:r w:rsidR="003511B6" w:rsidRPr="00633865">
        <w:rPr>
          <w:rFonts w:asciiTheme="majorHAnsi" w:hAnsiTheme="majorHAnsi" w:cs="Arial"/>
          <w:lang w:val="pt-BR"/>
        </w:rPr>
        <w:t>rt. 107 da Resolução CAU/BR N° 179, de 22 de agosto de 2020</w:t>
      </w:r>
      <w:r w:rsidR="00D36F38">
        <w:rPr>
          <w:rFonts w:asciiTheme="majorHAnsi" w:hAnsiTheme="majorHAnsi" w:cs="Arial"/>
          <w:lang w:val="pt-BR"/>
        </w:rPr>
        <w:t xml:space="preserve"> e suas alterações posteriores</w:t>
      </w:r>
      <w:r w:rsidR="003511B6" w:rsidRPr="00633865">
        <w:rPr>
          <w:rFonts w:asciiTheme="majorHAnsi" w:hAnsiTheme="majorHAnsi" w:cs="Arial"/>
          <w:lang w:val="pt-BR"/>
        </w:rPr>
        <w:t xml:space="preserve">, solicitando o envio da documentação listada </w:t>
      </w:r>
      <w:r w:rsidR="00751226" w:rsidRPr="00633865">
        <w:rPr>
          <w:rFonts w:asciiTheme="majorHAnsi" w:hAnsiTheme="majorHAnsi" w:cs="Arial"/>
          <w:lang w:val="pt-BR"/>
        </w:rPr>
        <w:t>neste artigo</w:t>
      </w:r>
      <w:r w:rsidR="003511B6" w:rsidRPr="00633865">
        <w:rPr>
          <w:rFonts w:asciiTheme="majorHAnsi" w:hAnsiTheme="majorHAnsi" w:cs="Arial"/>
          <w:lang w:val="pt-BR"/>
        </w:rPr>
        <w:t>, no máximo</w:t>
      </w:r>
      <w:r w:rsidR="007C58BA" w:rsidRPr="00633865">
        <w:rPr>
          <w:rFonts w:asciiTheme="majorHAnsi" w:hAnsiTheme="majorHAnsi" w:cs="Arial"/>
          <w:lang w:val="pt-BR"/>
        </w:rPr>
        <w:t xml:space="preserve"> até</w:t>
      </w:r>
      <w:r w:rsidR="003511B6" w:rsidRPr="00633865">
        <w:rPr>
          <w:rFonts w:asciiTheme="majorHAnsi" w:hAnsiTheme="majorHAnsi" w:cs="Arial"/>
          <w:lang w:val="pt-BR"/>
        </w:rPr>
        <w:t xml:space="preserve"> o dia </w:t>
      </w:r>
      <w:r w:rsidR="009378DA">
        <w:rPr>
          <w:rFonts w:asciiTheme="majorHAnsi" w:hAnsiTheme="majorHAnsi" w:cs="Arial"/>
          <w:b/>
          <w:bCs/>
          <w:u w:val="single"/>
          <w:lang w:val="pt-BR"/>
        </w:rPr>
        <w:t>06 (seis)</w:t>
      </w:r>
      <w:r w:rsidR="003511B6" w:rsidRPr="00633865">
        <w:rPr>
          <w:rFonts w:asciiTheme="majorHAnsi" w:hAnsiTheme="majorHAnsi" w:cs="Arial"/>
          <w:b/>
          <w:bCs/>
          <w:u w:val="single"/>
          <w:lang w:val="pt-BR"/>
        </w:rPr>
        <w:t xml:space="preserve"> de </w:t>
      </w:r>
      <w:r w:rsidR="009378DA">
        <w:rPr>
          <w:rFonts w:asciiTheme="majorHAnsi" w:hAnsiTheme="majorHAnsi" w:cs="Arial"/>
          <w:b/>
          <w:bCs/>
          <w:u w:val="single"/>
          <w:lang w:val="pt-BR"/>
        </w:rPr>
        <w:t>dezembro</w:t>
      </w:r>
      <w:r w:rsidR="003511B6" w:rsidRPr="00633865">
        <w:rPr>
          <w:rFonts w:asciiTheme="majorHAnsi" w:hAnsiTheme="majorHAnsi" w:cs="Arial"/>
          <w:b/>
          <w:bCs/>
          <w:u w:val="single"/>
          <w:lang w:val="pt-BR"/>
        </w:rPr>
        <w:t xml:space="preserve"> de 202</w:t>
      </w:r>
      <w:r w:rsidR="000306AB">
        <w:rPr>
          <w:rFonts w:asciiTheme="majorHAnsi" w:hAnsiTheme="majorHAnsi" w:cs="Arial"/>
          <w:b/>
          <w:bCs/>
          <w:u w:val="single"/>
          <w:lang w:val="pt-BR"/>
        </w:rPr>
        <w:t>3</w:t>
      </w:r>
      <w:r w:rsidR="003511B6" w:rsidRPr="00633865">
        <w:rPr>
          <w:rFonts w:asciiTheme="majorHAnsi" w:hAnsiTheme="majorHAnsi" w:cs="Arial"/>
          <w:lang w:val="pt-BR"/>
        </w:rPr>
        <w:t>, conforme estabelecido pelo Calendário Eleitoral</w:t>
      </w:r>
      <w:r w:rsidR="009378DA">
        <w:rPr>
          <w:rFonts w:asciiTheme="majorHAnsi" w:hAnsiTheme="majorHAnsi" w:cs="Arial"/>
          <w:lang w:val="pt-BR"/>
        </w:rPr>
        <w:t xml:space="preserve">, </w:t>
      </w:r>
      <w:r w:rsidR="009378DA" w:rsidRPr="0014298D">
        <w:rPr>
          <w:rFonts w:asciiTheme="majorHAnsi" w:hAnsiTheme="majorHAnsi" w:cs="Arial"/>
          <w:lang w:val="pt-BR"/>
        </w:rPr>
        <w:t>item sequencial</w:t>
      </w:r>
      <w:r w:rsidR="009378DA">
        <w:rPr>
          <w:rFonts w:asciiTheme="majorHAnsi" w:hAnsiTheme="majorHAnsi" w:cs="Arial"/>
          <w:lang w:val="pt-BR"/>
        </w:rPr>
        <w:t xml:space="preserve"> n°</w:t>
      </w:r>
      <w:r w:rsidR="009378DA" w:rsidRPr="0014298D">
        <w:rPr>
          <w:rFonts w:asciiTheme="majorHAnsi" w:hAnsiTheme="majorHAnsi" w:cs="Arial"/>
          <w:lang w:val="pt-BR"/>
        </w:rPr>
        <w:t xml:space="preserve"> 7</w:t>
      </w:r>
      <w:r w:rsidR="00164532">
        <w:rPr>
          <w:rFonts w:asciiTheme="majorHAnsi" w:hAnsiTheme="majorHAnsi" w:cs="Arial"/>
          <w:lang w:val="pt-BR"/>
        </w:rPr>
        <w:t>7;</w:t>
      </w:r>
    </w:p>
    <w:p w14:paraId="5013C070" w14:textId="21450D65" w:rsidR="00D71553" w:rsidRDefault="00EE72BE" w:rsidP="003816D0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lastRenderedPageBreak/>
        <w:t xml:space="preserve">ORIENTAR </w:t>
      </w:r>
      <w:r w:rsidR="001D44B4">
        <w:rPr>
          <w:rFonts w:asciiTheme="majorHAnsi" w:hAnsiTheme="majorHAnsi" w:cs="Arial"/>
          <w:lang w:val="pt-BR"/>
        </w:rPr>
        <w:t>os</w:t>
      </w:r>
      <w:r w:rsidRPr="00633865">
        <w:rPr>
          <w:rFonts w:asciiTheme="majorHAnsi" w:hAnsiTheme="majorHAnsi" w:cs="Arial"/>
          <w:lang w:val="pt-BR"/>
        </w:rPr>
        <w:t xml:space="preserve"> candidatos eleitos, titulares e suplentes,</w:t>
      </w:r>
      <w:r w:rsidR="002356E2">
        <w:rPr>
          <w:rFonts w:asciiTheme="majorHAnsi" w:hAnsiTheme="majorHAnsi" w:cs="Arial"/>
          <w:lang w:val="pt-BR"/>
        </w:rPr>
        <w:t xml:space="preserve"> que</w:t>
      </w:r>
      <w:r w:rsidR="00497FEE">
        <w:rPr>
          <w:rFonts w:asciiTheme="majorHAnsi" w:hAnsiTheme="majorHAnsi" w:cs="Arial"/>
          <w:lang w:val="pt-BR"/>
        </w:rPr>
        <w:t xml:space="preserve"> o cumprimento do prazo para emissão e envio</w:t>
      </w:r>
      <w:r w:rsidR="002356E2">
        <w:rPr>
          <w:rFonts w:asciiTheme="majorHAnsi" w:hAnsiTheme="majorHAnsi" w:cs="Arial"/>
          <w:lang w:val="pt-BR"/>
        </w:rPr>
        <w:t xml:space="preserve"> de todas as certidões negativas de que trata o</w:t>
      </w:r>
      <w:r w:rsidR="00BD6666" w:rsidRPr="00633865">
        <w:rPr>
          <w:rFonts w:asciiTheme="majorHAnsi" w:hAnsiTheme="majorHAnsi" w:cs="Arial"/>
          <w:lang w:val="pt-BR"/>
        </w:rPr>
        <w:t xml:space="preserve"> </w:t>
      </w:r>
      <w:r w:rsidR="006E2143">
        <w:rPr>
          <w:rFonts w:asciiTheme="majorHAnsi" w:hAnsiTheme="majorHAnsi" w:cs="Arial"/>
          <w:lang w:val="pt-BR"/>
        </w:rPr>
        <w:t>A</w:t>
      </w:r>
      <w:r w:rsidR="00BD6666" w:rsidRPr="00633865">
        <w:rPr>
          <w:rFonts w:asciiTheme="majorHAnsi" w:hAnsiTheme="majorHAnsi" w:cs="Arial"/>
          <w:lang w:val="pt-BR"/>
        </w:rPr>
        <w:t>rt. 107 da Resolução CAU/BR N° 179</w:t>
      </w:r>
      <w:r w:rsidR="00D71553">
        <w:rPr>
          <w:rFonts w:asciiTheme="majorHAnsi" w:hAnsiTheme="majorHAnsi" w:cs="Arial"/>
          <w:lang w:val="pt-BR"/>
        </w:rPr>
        <w:t>/</w:t>
      </w:r>
      <w:r w:rsidR="00BD6666" w:rsidRPr="00633865">
        <w:rPr>
          <w:rFonts w:asciiTheme="majorHAnsi" w:hAnsiTheme="majorHAnsi" w:cs="Arial"/>
          <w:lang w:val="pt-BR"/>
        </w:rPr>
        <w:t>2020</w:t>
      </w:r>
      <w:r w:rsidR="00BD6666">
        <w:rPr>
          <w:rFonts w:asciiTheme="majorHAnsi" w:hAnsiTheme="majorHAnsi" w:cs="Arial"/>
          <w:lang w:val="pt-BR"/>
        </w:rPr>
        <w:t xml:space="preserve"> e suas alterações posteriores</w:t>
      </w:r>
      <w:r w:rsidR="006E2143">
        <w:rPr>
          <w:rFonts w:asciiTheme="majorHAnsi" w:hAnsiTheme="majorHAnsi" w:cs="Arial"/>
          <w:lang w:val="pt-BR"/>
        </w:rPr>
        <w:t>,</w:t>
      </w:r>
      <w:r w:rsidR="002356E2">
        <w:rPr>
          <w:rFonts w:asciiTheme="majorHAnsi" w:hAnsiTheme="majorHAnsi" w:cs="Arial"/>
          <w:lang w:val="pt-BR"/>
        </w:rPr>
        <w:t xml:space="preserve"> é de </w:t>
      </w:r>
      <w:r w:rsidR="00497FEE">
        <w:rPr>
          <w:rFonts w:asciiTheme="majorHAnsi" w:hAnsiTheme="majorHAnsi" w:cs="Arial"/>
          <w:lang w:val="pt-BR"/>
        </w:rPr>
        <w:t xml:space="preserve">total responsabilidade do respectivo candidato eleito, </w:t>
      </w:r>
      <w:r w:rsidR="003146A4">
        <w:rPr>
          <w:rFonts w:asciiTheme="majorHAnsi" w:hAnsiTheme="majorHAnsi" w:cs="Arial"/>
          <w:lang w:val="pt-BR"/>
        </w:rPr>
        <w:t>cabendo à esta CE-MG apenas o seu recebimento e juntada ao Processo Administrativo Eleitoral</w:t>
      </w:r>
      <w:r w:rsidR="00D71553">
        <w:rPr>
          <w:rFonts w:asciiTheme="majorHAnsi" w:hAnsiTheme="majorHAnsi" w:cs="Arial"/>
          <w:lang w:val="pt-BR"/>
        </w:rPr>
        <w:t>;</w:t>
      </w:r>
    </w:p>
    <w:p w14:paraId="2035D228" w14:textId="6EC7BD40" w:rsidR="00FC3CFB" w:rsidRPr="00876417" w:rsidRDefault="006459EB" w:rsidP="00876417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INFORMAR </w:t>
      </w:r>
      <w:r>
        <w:rPr>
          <w:rFonts w:asciiTheme="majorHAnsi" w:hAnsiTheme="majorHAnsi" w:cs="Arial"/>
          <w:lang w:val="pt-BR"/>
        </w:rPr>
        <w:t>os</w:t>
      </w:r>
      <w:r w:rsidRPr="00633865">
        <w:rPr>
          <w:rFonts w:asciiTheme="majorHAnsi" w:hAnsiTheme="majorHAnsi" w:cs="Arial"/>
          <w:lang w:val="pt-BR"/>
        </w:rPr>
        <w:t xml:space="preserve"> candidatos eleitos, titulares e suplentes,</w:t>
      </w:r>
      <w:r>
        <w:rPr>
          <w:rFonts w:asciiTheme="majorHAnsi" w:hAnsiTheme="majorHAnsi" w:cs="Arial"/>
          <w:lang w:val="pt-BR"/>
        </w:rPr>
        <w:t xml:space="preserve"> que</w:t>
      </w:r>
      <w:r>
        <w:rPr>
          <w:rFonts w:asciiTheme="majorHAnsi" w:hAnsiTheme="majorHAnsi" w:cs="Arial"/>
          <w:lang w:val="pt-BR"/>
        </w:rPr>
        <w:t xml:space="preserve"> o envio de toda a documentação necessária à diplomação deverá ser realizado por meio de mensagem eletrônica</w:t>
      </w:r>
      <w:r w:rsidR="001D68E0">
        <w:rPr>
          <w:rFonts w:asciiTheme="majorHAnsi" w:hAnsiTheme="majorHAnsi" w:cs="Arial"/>
          <w:lang w:val="pt-BR"/>
        </w:rPr>
        <w:t xml:space="preserve"> para o endereço </w:t>
      </w:r>
      <w:hyperlink r:id="rId8" w:history="1">
        <w:r w:rsidR="001D68E0" w:rsidRPr="00D5131A">
          <w:rPr>
            <w:rStyle w:val="Hyperlink"/>
            <w:rFonts w:asciiTheme="majorHAnsi" w:hAnsiTheme="majorHAnsi" w:cs="Arial"/>
            <w:lang w:val="pt-BR"/>
          </w:rPr>
          <w:t>cemg2023@caumg.gov.br</w:t>
        </w:r>
      </w:hyperlink>
      <w:r w:rsidR="001D68E0">
        <w:rPr>
          <w:rFonts w:asciiTheme="majorHAnsi" w:hAnsiTheme="majorHAnsi" w:cs="Arial"/>
          <w:lang w:val="pt-BR"/>
        </w:rPr>
        <w:t>, até 06/12/2023, em mensagem única</w:t>
      </w:r>
      <w:r w:rsidR="000D31ED">
        <w:rPr>
          <w:rFonts w:asciiTheme="majorHAnsi" w:hAnsiTheme="majorHAnsi" w:cs="Arial"/>
          <w:lang w:val="pt-BR"/>
        </w:rPr>
        <w:t xml:space="preserve">, ou seja, </w:t>
      </w:r>
      <w:r w:rsidR="00CC2C82">
        <w:rPr>
          <w:rFonts w:asciiTheme="majorHAnsi" w:hAnsiTheme="majorHAnsi" w:cs="Arial"/>
          <w:lang w:val="pt-BR"/>
        </w:rPr>
        <w:t>toda a documentação</w:t>
      </w:r>
      <w:r w:rsidR="00856D10">
        <w:rPr>
          <w:rFonts w:asciiTheme="majorHAnsi" w:hAnsiTheme="majorHAnsi" w:cs="Arial"/>
          <w:lang w:val="pt-BR"/>
        </w:rPr>
        <w:t xml:space="preserve"> encaminhada</w:t>
      </w:r>
      <w:r w:rsidR="00CC2C82">
        <w:rPr>
          <w:rFonts w:asciiTheme="majorHAnsi" w:hAnsiTheme="majorHAnsi" w:cs="Arial"/>
          <w:lang w:val="pt-BR"/>
        </w:rPr>
        <w:t xml:space="preserve"> em um único e-mail</w:t>
      </w:r>
      <w:r w:rsidR="00856D10">
        <w:rPr>
          <w:rFonts w:asciiTheme="majorHAnsi" w:hAnsiTheme="majorHAnsi" w:cs="Arial"/>
          <w:lang w:val="pt-BR"/>
        </w:rPr>
        <w:t>,</w:t>
      </w:r>
      <w:r w:rsidR="00CC2C82">
        <w:rPr>
          <w:rFonts w:asciiTheme="majorHAnsi" w:hAnsiTheme="majorHAnsi" w:cs="Arial"/>
          <w:lang w:val="pt-BR"/>
        </w:rPr>
        <w:t xml:space="preserve"> que deverá </w:t>
      </w:r>
      <w:r w:rsidR="00FC3CFB">
        <w:rPr>
          <w:rFonts w:asciiTheme="majorHAnsi" w:hAnsiTheme="majorHAnsi" w:cs="Arial"/>
          <w:lang w:val="pt-BR"/>
        </w:rPr>
        <w:t xml:space="preserve">indicar o assunto: “Documentos para diplomação: </w:t>
      </w:r>
      <w:r w:rsidR="00FC3CFB" w:rsidRPr="00FC3CFB">
        <w:rPr>
          <w:rFonts w:asciiTheme="majorHAnsi" w:hAnsiTheme="majorHAnsi" w:cs="Arial"/>
          <w:i/>
          <w:iCs/>
          <w:lang w:val="pt-BR"/>
        </w:rPr>
        <w:t>Nome completo do candidato</w:t>
      </w:r>
      <w:r w:rsidR="00FC3CFB">
        <w:rPr>
          <w:rFonts w:asciiTheme="majorHAnsi" w:hAnsiTheme="majorHAnsi" w:cs="Arial"/>
          <w:lang w:val="pt-BR"/>
        </w:rPr>
        <w:t>”;</w:t>
      </w:r>
    </w:p>
    <w:p w14:paraId="0CF30CD4" w14:textId="22F9FDAB" w:rsidR="006E2143" w:rsidRDefault="00D71553" w:rsidP="003816D0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ENCAMINHAR </w:t>
      </w:r>
      <w:r w:rsidR="006E2143">
        <w:rPr>
          <w:rFonts w:asciiTheme="majorHAnsi" w:hAnsiTheme="majorHAnsi" w:cs="Arial"/>
          <w:lang w:val="pt-BR"/>
        </w:rPr>
        <w:t xml:space="preserve">aos representantes de chapas as seguintes </w:t>
      </w:r>
      <w:r>
        <w:rPr>
          <w:rFonts w:asciiTheme="majorHAnsi" w:hAnsiTheme="majorHAnsi" w:cs="Arial"/>
          <w:lang w:val="pt-BR"/>
        </w:rPr>
        <w:t>recomendações acerca do procedimento de emissão das certidões negativas de que trata o</w:t>
      </w:r>
      <w:r w:rsidRPr="00633865">
        <w:rPr>
          <w:rFonts w:asciiTheme="majorHAnsi" w:hAnsiTheme="majorHAnsi" w:cs="Arial"/>
          <w:lang w:val="pt-BR"/>
        </w:rPr>
        <w:t xml:space="preserve"> </w:t>
      </w:r>
      <w:r>
        <w:rPr>
          <w:rFonts w:asciiTheme="majorHAnsi" w:hAnsiTheme="majorHAnsi" w:cs="Arial"/>
          <w:lang w:val="pt-BR"/>
        </w:rPr>
        <w:t>A</w:t>
      </w:r>
      <w:r w:rsidRPr="00633865">
        <w:rPr>
          <w:rFonts w:asciiTheme="majorHAnsi" w:hAnsiTheme="majorHAnsi" w:cs="Arial"/>
          <w:lang w:val="pt-BR"/>
        </w:rPr>
        <w:t>rt. 107 da Resolução CAU/BR N° 179</w:t>
      </w:r>
      <w:r>
        <w:rPr>
          <w:rFonts w:asciiTheme="majorHAnsi" w:hAnsiTheme="majorHAnsi" w:cs="Arial"/>
          <w:lang w:val="pt-BR"/>
        </w:rPr>
        <w:t>/</w:t>
      </w:r>
      <w:r w:rsidRPr="00633865">
        <w:rPr>
          <w:rFonts w:asciiTheme="majorHAnsi" w:hAnsiTheme="majorHAnsi" w:cs="Arial"/>
          <w:lang w:val="pt-BR"/>
        </w:rPr>
        <w:t>2020</w:t>
      </w:r>
      <w:r w:rsidR="006E2143">
        <w:rPr>
          <w:rFonts w:asciiTheme="majorHAnsi" w:hAnsiTheme="majorHAnsi" w:cs="Arial"/>
          <w:lang w:val="pt-BR"/>
        </w:rPr>
        <w:t>:</w:t>
      </w:r>
    </w:p>
    <w:p w14:paraId="2BB18151" w14:textId="4AAE025A" w:rsidR="00B2415A" w:rsidRDefault="00B2415A" w:rsidP="00642BCC">
      <w:pPr>
        <w:pStyle w:val="PargrafodaLista"/>
        <w:widowControl/>
        <w:numPr>
          <w:ilvl w:val="0"/>
          <w:numId w:val="28"/>
        </w:numPr>
        <w:spacing w:before="120" w:after="120" w:line="30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Art. 107, Inciso</w:t>
      </w:r>
      <w:r w:rsidR="00642BCC">
        <w:rPr>
          <w:rFonts w:asciiTheme="majorHAnsi" w:hAnsiTheme="majorHAnsi" w:cs="Arial"/>
          <w:lang w:val="pt-BR"/>
        </w:rPr>
        <w:t xml:space="preserve"> I: </w:t>
      </w:r>
      <w:r w:rsidRPr="00B2415A">
        <w:rPr>
          <w:rFonts w:asciiTheme="majorHAnsi" w:hAnsiTheme="majorHAnsi" w:cs="Arial"/>
          <w:i/>
          <w:iCs/>
          <w:lang w:val="pt-BR"/>
        </w:rPr>
        <w:t>“</w:t>
      </w:r>
      <w:r w:rsidR="00642BCC" w:rsidRPr="00B2415A">
        <w:rPr>
          <w:rFonts w:asciiTheme="majorHAnsi" w:hAnsiTheme="majorHAnsi" w:cs="Arial"/>
          <w:i/>
          <w:iCs/>
          <w:lang w:val="pt-BR"/>
        </w:rPr>
        <w:t>apresentar certidões negativas de antecedentes criminais, de primeira e segunda instâncias, da Justiça do Estado ou do Distrito Federal com competência e circunscrição na Unidade da Federação do colégio eleitoral a que pertença; (Redação dada pela Resolução n° 221, de 02 de setembro de 2022)</w:t>
      </w:r>
      <w:r w:rsidRPr="00B2415A">
        <w:rPr>
          <w:rFonts w:asciiTheme="majorHAnsi" w:hAnsiTheme="majorHAnsi" w:cs="Arial"/>
          <w:i/>
          <w:iCs/>
          <w:lang w:val="pt-BR"/>
        </w:rPr>
        <w:t>”;</w:t>
      </w:r>
    </w:p>
    <w:p w14:paraId="1DD855AA" w14:textId="2CBB6441" w:rsidR="00EE72BE" w:rsidRDefault="00B2415A" w:rsidP="00B2415A">
      <w:pPr>
        <w:widowControl/>
        <w:spacing w:before="120" w:after="120" w:line="300" w:lineRule="auto"/>
        <w:ind w:left="357"/>
        <w:rPr>
          <w:rFonts w:asciiTheme="majorHAnsi" w:hAnsiTheme="majorHAnsi" w:cs="Arial"/>
          <w:lang w:val="pt-BR"/>
        </w:rPr>
      </w:pPr>
      <w:r w:rsidRPr="005128EE">
        <w:rPr>
          <w:rFonts w:asciiTheme="majorHAnsi" w:hAnsiTheme="majorHAnsi" w:cs="Arial"/>
          <w:u w:val="single"/>
          <w:lang w:val="pt-BR"/>
        </w:rPr>
        <w:t>Recomendação:</w:t>
      </w:r>
      <w:r>
        <w:rPr>
          <w:rFonts w:asciiTheme="majorHAnsi" w:hAnsiTheme="majorHAnsi" w:cs="Arial"/>
          <w:lang w:val="pt-BR"/>
        </w:rPr>
        <w:t xml:space="preserve"> </w:t>
      </w:r>
      <w:r w:rsidR="005128EE" w:rsidRPr="005128EE">
        <w:rPr>
          <w:rFonts w:asciiTheme="majorHAnsi" w:hAnsiTheme="majorHAnsi" w:cs="Arial"/>
          <w:lang w:val="pt-BR"/>
        </w:rPr>
        <w:t xml:space="preserve">Estas certidões são emitidas junto ao tribunal de justiça do Estado e junto ao Tribunal Regional Federal (TRF) da respectiva circunscrição. Em ambos os casos deverão ser emitidas certidões de primeira e segunda instâncias. A jurisdição de cada TRF poderá ser </w:t>
      </w:r>
      <w:proofErr w:type="gramStart"/>
      <w:r w:rsidR="005128EE" w:rsidRPr="005128EE">
        <w:rPr>
          <w:rFonts w:asciiTheme="majorHAnsi" w:hAnsiTheme="majorHAnsi" w:cs="Arial"/>
          <w:lang w:val="pt-BR"/>
        </w:rPr>
        <w:t>consultado</w:t>
      </w:r>
      <w:proofErr w:type="gramEnd"/>
      <w:r w:rsidR="005128EE" w:rsidRPr="005128EE">
        <w:rPr>
          <w:rFonts w:asciiTheme="majorHAnsi" w:hAnsiTheme="majorHAnsi" w:cs="Arial"/>
          <w:lang w:val="pt-BR"/>
        </w:rPr>
        <w:t xml:space="preserve"> no site do Conselho da Justiça Federal - CJF: </w:t>
      </w:r>
      <w:hyperlink r:id="rId9" w:tgtFrame="_blank" w:history="1">
        <w:r w:rsidR="005128EE" w:rsidRPr="005128EE">
          <w:rPr>
            <w:rStyle w:val="Hyperlink"/>
            <w:rFonts w:asciiTheme="majorHAnsi" w:hAnsiTheme="majorHAnsi" w:cs="Arial"/>
            <w:color w:val="0563C1"/>
            <w:bdr w:val="none" w:sz="0" w:space="0" w:color="auto" w:frame="1"/>
            <w:shd w:val="clear" w:color="auto" w:fill="FFFFFF"/>
          </w:rPr>
          <w:t>https://www.cjf.jus.br/cjf/certidao-negativa</w:t>
        </w:r>
      </w:hyperlink>
      <w:r w:rsidR="001D44B4" w:rsidRPr="005128EE">
        <w:rPr>
          <w:rFonts w:asciiTheme="majorHAnsi" w:hAnsiTheme="majorHAnsi" w:cs="Arial"/>
          <w:lang w:val="pt-BR"/>
        </w:rPr>
        <w:t xml:space="preserve">  </w:t>
      </w:r>
    </w:p>
    <w:p w14:paraId="1D5782AB" w14:textId="2992734E" w:rsidR="007132EA" w:rsidRPr="00B365B1" w:rsidRDefault="007132EA" w:rsidP="007132EA">
      <w:pPr>
        <w:pStyle w:val="PargrafodaLista"/>
        <w:widowControl/>
        <w:numPr>
          <w:ilvl w:val="0"/>
          <w:numId w:val="28"/>
        </w:numPr>
        <w:spacing w:before="120" w:after="120" w:line="30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Art. 107, Inciso I-B: </w:t>
      </w:r>
      <w:r w:rsidR="00B365B1">
        <w:rPr>
          <w:rFonts w:asciiTheme="majorHAnsi" w:hAnsiTheme="majorHAnsi" w:cs="Arial"/>
          <w:lang w:val="pt-BR"/>
        </w:rPr>
        <w:t>“</w:t>
      </w:r>
      <w:r w:rsidR="00B365B1" w:rsidRPr="00B365B1">
        <w:rPr>
          <w:rFonts w:asciiTheme="majorHAnsi" w:hAnsiTheme="majorHAnsi" w:cs="Arial"/>
          <w:i/>
          <w:iCs/>
          <w:lang w:val="pt-BR"/>
        </w:rPr>
        <w:t>apresentar certidão negativa de antecedentes criminais da Justiça Federal; (Incluído pela Resolução n° 221, de 02 de setembro de 2022)</w:t>
      </w:r>
      <w:r w:rsidR="00B365B1">
        <w:rPr>
          <w:rFonts w:asciiTheme="majorHAnsi" w:hAnsiTheme="majorHAnsi" w:cs="Arial"/>
          <w:i/>
          <w:iCs/>
          <w:lang w:val="pt-BR"/>
        </w:rPr>
        <w:t>”</w:t>
      </w:r>
    </w:p>
    <w:p w14:paraId="75C21C93" w14:textId="598677AB" w:rsidR="00B365B1" w:rsidRDefault="00B365B1" w:rsidP="00AD2740">
      <w:pPr>
        <w:widowControl/>
        <w:spacing w:before="120" w:after="120" w:line="300" w:lineRule="auto"/>
        <w:ind w:left="357"/>
        <w:jc w:val="both"/>
        <w:rPr>
          <w:rFonts w:asciiTheme="majorHAnsi" w:hAnsiTheme="majorHAnsi" w:cs="Arial"/>
          <w:lang w:val="pt-BR"/>
        </w:rPr>
      </w:pPr>
      <w:r w:rsidRPr="005128EE">
        <w:rPr>
          <w:rFonts w:asciiTheme="majorHAnsi" w:hAnsiTheme="majorHAnsi" w:cs="Arial"/>
          <w:u w:val="single"/>
          <w:lang w:val="pt-BR"/>
        </w:rPr>
        <w:t>Recomendação:</w:t>
      </w:r>
      <w:r>
        <w:rPr>
          <w:rFonts w:asciiTheme="majorHAnsi" w:hAnsiTheme="majorHAnsi" w:cs="Arial"/>
          <w:lang w:val="pt-BR"/>
        </w:rPr>
        <w:t xml:space="preserve"> </w:t>
      </w:r>
      <w:r w:rsidR="007E18BF" w:rsidRPr="007E18BF">
        <w:rPr>
          <w:rFonts w:asciiTheme="majorHAnsi" w:hAnsiTheme="majorHAnsi" w:cs="Arial"/>
          <w:lang w:val="pt-BR"/>
        </w:rPr>
        <w:t xml:space="preserve">Em todos os casos deverão ser emitidas as certidões do Tribunal de Contas da União (TCU) e pelo Tribunal de Contas do Estado </w:t>
      </w:r>
      <w:r w:rsidR="007E18BF">
        <w:rPr>
          <w:rFonts w:asciiTheme="majorHAnsi" w:hAnsiTheme="majorHAnsi" w:cs="Arial"/>
          <w:lang w:val="pt-BR"/>
        </w:rPr>
        <w:t>de Minas Gerais</w:t>
      </w:r>
      <w:r w:rsidR="007E18BF" w:rsidRPr="007E18BF">
        <w:rPr>
          <w:rFonts w:asciiTheme="majorHAnsi" w:hAnsiTheme="majorHAnsi" w:cs="Arial"/>
          <w:lang w:val="pt-BR"/>
        </w:rPr>
        <w:t>.</w:t>
      </w:r>
      <w:r w:rsidR="00AD2740">
        <w:rPr>
          <w:rFonts w:asciiTheme="majorHAnsi" w:hAnsiTheme="majorHAnsi" w:cs="Arial"/>
          <w:lang w:val="pt-BR"/>
        </w:rPr>
        <w:t xml:space="preserve"> </w:t>
      </w:r>
    </w:p>
    <w:p w14:paraId="120032E2" w14:textId="678A65D2" w:rsidR="00A133E4" w:rsidRDefault="00FF7C4F" w:rsidP="00FF7C4F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INFORMAR</w:t>
      </w:r>
      <w:r w:rsidR="009D16AA">
        <w:rPr>
          <w:rFonts w:asciiTheme="majorHAnsi" w:hAnsiTheme="majorHAnsi" w:cs="Arial"/>
          <w:lang w:val="pt-BR"/>
        </w:rPr>
        <w:t xml:space="preserve"> aos candidatos eleitos, titulares e suplentes, que o</w:t>
      </w:r>
      <w:r w:rsidR="00A133E4" w:rsidRPr="00FF7C4F">
        <w:rPr>
          <w:rFonts w:asciiTheme="majorHAnsi" w:hAnsiTheme="majorHAnsi" w:cs="Arial"/>
          <w:lang w:val="pt-BR"/>
        </w:rPr>
        <w:t xml:space="preserve"> descumprimento do caput do art. 107 (apresentação de certidões e/ou a inadimplência de multa eleitoral) implica a declaração de inelegibilidade do candidato e consequente cassação do registro de candidatura, cujos atos deverão ser emitidos pela </w:t>
      </w:r>
      <w:r w:rsidR="00A52396">
        <w:rPr>
          <w:rFonts w:asciiTheme="majorHAnsi" w:hAnsiTheme="majorHAnsi" w:cs="Arial"/>
          <w:lang w:val="pt-BR"/>
        </w:rPr>
        <w:t>CE-MG</w:t>
      </w:r>
      <w:r w:rsidR="00A133E4" w:rsidRPr="00FF7C4F">
        <w:rPr>
          <w:rFonts w:asciiTheme="majorHAnsi" w:hAnsiTheme="majorHAnsi" w:cs="Arial"/>
          <w:lang w:val="pt-BR"/>
        </w:rPr>
        <w:t xml:space="preserve"> após análise dos documentos juntados. Desta decisão cabe recurso à CEN-CAU/BR, em cumprimento à disposição do art. 22 da Lei nº 12.378, de 2010 combinada com o art. 6º, X do Regulamento Eleitoral</w:t>
      </w:r>
      <w:r w:rsidR="00A52396">
        <w:rPr>
          <w:rFonts w:asciiTheme="majorHAnsi" w:hAnsiTheme="majorHAnsi" w:cs="Arial"/>
          <w:lang w:val="pt-BR"/>
        </w:rPr>
        <w:t>;</w:t>
      </w:r>
    </w:p>
    <w:p w14:paraId="08FF3558" w14:textId="3014B2AE" w:rsidR="00387F51" w:rsidRDefault="006170AB" w:rsidP="003511B6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 w:rsidRPr="00633865">
        <w:rPr>
          <w:rFonts w:asciiTheme="majorHAnsi" w:hAnsiTheme="majorHAnsi" w:cs="Arial"/>
          <w:lang w:val="pt-BR"/>
        </w:rPr>
        <w:t>INFORMAR</w:t>
      </w:r>
      <w:r w:rsidR="003511B6" w:rsidRPr="00633865">
        <w:rPr>
          <w:rFonts w:asciiTheme="majorHAnsi" w:hAnsiTheme="majorHAnsi" w:cs="Arial"/>
          <w:lang w:val="pt-BR"/>
        </w:rPr>
        <w:t xml:space="preserve"> aos </w:t>
      </w:r>
      <w:r w:rsidR="00A57307" w:rsidRPr="00633865">
        <w:rPr>
          <w:rFonts w:asciiTheme="majorHAnsi" w:hAnsiTheme="majorHAnsi" w:cs="Arial"/>
          <w:lang w:val="pt-BR"/>
        </w:rPr>
        <w:t xml:space="preserve">candidatos </w:t>
      </w:r>
      <w:r w:rsidR="003511B6" w:rsidRPr="00633865">
        <w:rPr>
          <w:rFonts w:asciiTheme="majorHAnsi" w:hAnsiTheme="majorHAnsi" w:cs="Arial"/>
          <w:lang w:val="pt-BR"/>
        </w:rPr>
        <w:t>eleitos,</w:t>
      </w:r>
      <w:r w:rsidR="00387F51" w:rsidRPr="00633865">
        <w:rPr>
          <w:rFonts w:asciiTheme="majorHAnsi" w:hAnsiTheme="majorHAnsi" w:cs="Arial"/>
          <w:lang w:val="pt-BR"/>
        </w:rPr>
        <w:t xml:space="preserve"> titulares e suplentes, </w:t>
      </w:r>
      <w:r w:rsidR="003511B6" w:rsidRPr="00633865">
        <w:rPr>
          <w:rFonts w:asciiTheme="majorHAnsi" w:hAnsiTheme="majorHAnsi" w:cs="Arial"/>
          <w:lang w:val="pt-BR"/>
        </w:rPr>
        <w:t>que</w:t>
      </w:r>
      <w:r w:rsidR="007C58BA" w:rsidRPr="00633865">
        <w:rPr>
          <w:rFonts w:asciiTheme="majorHAnsi" w:hAnsiTheme="majorHAnsi" w:cs="Arial"/>
          <w:lang w:val="pt-BR"/>
        </w:rPr>
        <w:t>,</w:t>
      </w:r>
      <w:r w:rsidR="003511B6" w:rsidRPr="00633865">
        <w:rPr>
          <w:rFonts w:asciiTheme="majorHAnsi" w:hAnsiTheme="majorHAnsi" w:cs="Arial"/>
          <w:lang w:val="pt-BR"/>
        </w:rPr>
        <w:t xml:space="preserve"> conforme </w:t>
      </w:r>
      <w:r w:rsidR="006731C2" w:rsidRPr="00633865">
        <w:rPr>
          <w:rFonts w:asciiTheme="majorHAnsi" w:hAnsiTheme="majorHAnsi" w:cs="Arial"/>
          <w:lang w:val="pt-BR"/>
        </w:rPr>
        <w:t xml:space="preserve">o disposto no </w:t>
      </w:r>
      <w:r w:rsidR="003511B6" w:rsidRPr="00633865">
        <w:rPr>
          <w:rFonts w:asciiTheme="majorHAnsi" w:hAnsiTheme="majorHAnsi" w:cs="Arial"/>
          <w:lang w:val="pt-BR"/>
        </w:rPr>
        <w:t xml:space="preserve">§ 1º do art. 107 do Regulamento Eleitoral, será admitida a </w:t>
      </w:r>
      <w:r w:rsidR="001B0844" w:rsidRPr="00633865">
        <w:rPr>
          <w:rFonts w:asciiTheme="majorHAnsi" w:hAnsiTheme="majorHAnsi" w:cs="Arial"/>
          <w:lang w:val="pt-BR"/>
        </w:rPr>
        <w:t>D</w:t>
      </w:r>
      <w:r w:rsidR="003511B6" w:rsidRPr="00633865">
        <w:rPr>
          <w:rFonts w:asciiTheme="majorHAnsi" w:hAnsiTheme="majorHAnsi" w:cs="Arial"/>
          <w:lang w:val="pt-BR"/>
        </w:rPr>
        <w:t>iplomação de candidatos eleitos por meio de procuração específica, que deverá ser</w:t>
      </w:r>
      <w:r w:rsidR="007C58BA" w:rsidRPr="00633865">
        <w:rPr>
          <w:rFonts w:asciiTheme="majorHAnsi" w:hAnsiTheme="majorHAnsi" w:cs="Arial"/>
          <w:lang w:val="pt-BR"/>
        </w:rPr>
        <w:t xml:space="preserve"> encaminhada previamente, a fim de ser</w:t>
      </w:r>
      <w:r w:rsidR="003511B6" w:rsidRPr="00633865">
        <w:rPr>
          <w:rFonts w:asciiTheme="majorHAnsi" w:hAnsiTheme="majorHAnsi" w:cs="Arial"/>
          <w:lang w:val="pt-BR"/>
        </w:rPr>
        <w:t xml:space="preserve"> anexada ao termo de recebimento de diploma, na forma do Anexo I da presente Deliberação;</w:t>
      </w:r>
    </w:p>
    <w:p w14:paraId="3BC5F6AE" w14:textId="532BA0C3" w:rsidR="000617D7" w:rsidRPr="00633865" w:rsidRDefault="000617D7" w:rsidP="003511B6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 w:rsidRPr="00633865">
        <w:rPr>
          <w:rFonts w:asciiTheme="majorHAnsi" w:hAnsiTheme="majorHAnsi" w:cs="Arial"/>
          <w:lang w:val="pt-BR"/>
        </w:rPr>
        <w:t xml:space="preserve">INFORMAR aos candidatos eleitos, titulares e suplentes, </w:t>
      </w:r>
      <w:r>
        <w:rPr>
          <w:rFonts w:asciiTheme="majorHAnsi" w:hAnsiTheme="majorHAnsi" w:cs="Arial"/>
          <w:lang w:val="pt-BR"/>
        </w:rPr>
        <w:t>que o</w:t>
      </w:r>
      <w:r w:rsidRPr="000617D7">
        <w:rPr>
          <w:rFonts w:asciiTheme="majorHAnsi" w:hAnsiTheme="majorHAnsi" w:cs="Arial"/>
          <w:lang w:val="pt-BR"/>
        </w:rPr>
        <w:t>s procedimentos de posse serão determinados pelo</w:t>
      </w:r>
      <w:r>
        <w:rPr>
          <w:rFonts w:asciiTheme="majorHAnsi" w:hAnsiTheme="majorHAnsi" w:cs="Arial"/>
          <w:lang w:val="pt-BR"/>
        </w:rPr>
        <w:t xml:space="preserve"> Conselho de Arquitetura e Urbanismo do Estado de Minas Gerais – CAU/MG</w:t>
      </w:r>
      <w:r w:rsidRPr="000617D7">
        <w:rPr>
          <w:rFonts w:asciiTheme="majorHAnsi" w:hAnsiTheme="majorHAnsi" w:cs="Arial"/>
          <w:lang w:val="pt-BR"/>
        </w:rPr>
        <w:t>, respeitadas as disposições do Regimento Geral e do Regulamento Eleitoral</w:t>
      </w:r>
      <w:r w:rsidR="002060C3">
        <w:rPr>
          <w:rFonts w:asciiTheme="majorHAnsi" w:hAnsiTheme="majorHAnsi" w:cs="Arial"/>
          <w:lang w:val="pt-BR"/>
        </w:rPr>
        <w:t>;</w:t>
      </w:r>
    </w:p>
    <w:p w14:paraId="2B7DEDF9" w14:textId="52ABBDA8" w:rsidR="003511B6" w:rsidRPr="00633865" w:rsidRDefault="006170AB" w:rsidP="003511B6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 w:rsidRPr="00633865">
        <w:rPr>
          <w:rFonts w:asciiTheme="majorHAnsi" w:hAnsiTheme="majorHAnsi" w:cs="Arial"/>
          <w:lang w:val="pt-BR"/>
        </w:rPr>
        <w:lastRenderedPageBreak/>
        <w:t>INFORMAR</w:t>
      </w:r>
      <w:r w:rsidR="00387F51" w:rsidRPr="00633865">
        <w:rPr>
          <w:rFonts w:asciiTheme="majorHAnsi" w:hAnsiTheme="majorHAnsi" w:cs="Arial"/>
          <w:lang w:val="pt-BR"/>
        </w:rPr>
        <w:t xml:space="preserve"> aos </w:t>
      </w:r>
      <w:r w:rsidR="00A57307" w:rsidRPr="00633865">
        <w:rPr>
          <w:rFonts w:asciiTheme="majorHAnsi" w:hAnsiTheme="majorHAnsi" w:cs="Arial"/>
          <w:lang w:val="pt-BR"/>
        </w:rPr>
        <w:t xml:space="preserve">candidatos </w:t>
      </w:r>
      <w:r w:rsidR="00387F51" w:rsidRPr="00633865">
        <w:rPr>
          <w:rFonts w:asciiTheme="majorHAnsi" w:hAnsiTheme="majorHAnsi" w:cs="Arial"/>
          <w:lang w:val="pt-BR"/>
        </w:rPr>
        <w:t>eleitos, titulares e suplentes, que</w:t>
      </w:r>
      <w:r w:rsidR="007C58BA" w:rsidRPr="00633865">
        <w:rPr>
          <w:rFonts w:asciiTheme="majorHAnsi" w:hAnsiTheme="majorHAnsi" w:cs="Arial"/>
          <w:lang w:val="pt-BR"/>
        </w:rPr>
        <w:t>,</w:t>
      </w:r>
      <w:r w:rsidR="00387F51" w:rsidRPr="00633865">
        <w:rPr>
          <w:rFonts w:asciiTheme="majorHAnsi" w:hAnsiTheme="majorHAnsi" w:cs="Arial"/>
          <w:lang w:val="pt-BR"/>
        </w:rPr>
        <w:t xml:space="preserve"> conforme </w:t>
      </w:r>
      <w:r w:rsidR="006731C2" w:rsidRPr="00633865">
        <w:rPr>
          <w:rFonts w:asciiTheme="majorHAnsi" w:hAnsiTheme="majorHAnsi" w:cs="Arial"/>
          <w:lang w:val="pt-BR"/>
        </w:rPr>
        <w:t xml:space="preserve">o disposto no </w:t>
      </w:r>
      <w:r w:rsidR="00387F51" w:rsidRPr="00633865">
        <w:rPr>
          <w:rFonts w:asciiTheme="majorHAnsi" w:hAnsiTheme="majorHAnsi" w:cs="Arial"/>
          <w:lang w:val="pt-BR"/>
        </w:rPr>
        <w:t>§ 2º do art. 111 do Regulamento Eleitoral, não será admitida posse por meio de procuração;</w:t>
      </w:r>
    </w:p>
    <w:p w14:paraId="7D5548AC" w14:textId="5E641869" w:rsidR="003511B6" w:rsidRPr="00633865" w:rsidRDefault="006170AB" w:rsidP="003511B6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 w:rsidRPr="00633865">
        <w:rPr>
          <w:rFonts w:asciiTheme="majorHAnsi" w:hAnsiTheme="majorHAnsi" w:cs="Arial"/>
          <w:lang w:val="pt-BR"/>
        </w:rPr>
        <w:t>INFORMAR</w:t>
      </w:r>
      <w:r w:rsidR="00387F51" w:rsidRPr="00633865">
        <w:rPr>
          <w:rFonts w:asciiTheme="majorHAnsi" w:hAnsiTheme="majorHAnsi" w:cs="Arial"/>
          <w:lang w:val="pt-BR"/>
        </w:rPr>
        <w:t xml:space="preserve"> aos </w:t>
      </w:r>
      <w:r w:rsidR="006731C2" w:rsidRPr="00633865">
        <w:rPr>
          <w:rFonts w:asciiTheme="majorHAnsi" w:hAnsiTheme="majorHAnsi" w:cs="Arial"/>
          <w:lang w:val="pt-BR"/>
        </w:rPr>
        <w:t xml:space="preserve">candidatos </w:t>
      </w:r>
      <w:r w:rsidR="00387F51" w:rsidRPr="00633865">
        <w:rPr>
          <w:rFonts w:asciiTheme="majorHAnsi" w:hAnsiTheme="majorHAnsi" w:cs="Arial"/>
          <w:lang w:val="pt-BR"/>
        </w:rPr>
        <w:t>eleitos, titulares e suplentes, que</w:t>
      </w:r>
      <w:r w:rsidR="007C58BA" w:rsidRPr="00633865">
        <w:rPr>
          <w:rFonts w:asciiTheme="majorHAnsi" w:hAnsiTheme="majorHAnsi" w:cs="Arial"/>
          <w:lang w:val="pt-BR"/>
        </w:rPr>
        <w:t>,</w:t>
      </w:r>
      <w:r w:rsidR="00387F51" w:rsidRPr="00633865">
        <w:rPr>
          <w:rFonts w:asciiTheme="majorHAnsi" w:hAnsiTheme="majorHAnsi" w:cs="Arial"/>
          <w:lang w:val="pt-BR"/>
        </w:rPr>
        <w:t xml:space="preserve"> em caso de </w:t>
      </w:r>
      <w:r w:rsidR="006731C2" w:rsidRPr="00633865">
        <w:rPr>
          <w:rFonts w:asciiTheme="majorHAnsi" w:hAnsiTheme="majorHAnsi" w:cs="Arial"/>
          <w:lang w:val="pt-BR"/>
        </w:rPr>
        <w:t>desistência d</w:t>
      </w:r>
      <w:r w:rsidR="00387F51" w:rsidRPr="00633865">
        <w:rPr>
          <w:rFonts w:asciiTheme="majorHAnsi" w:hAnsiTheme="majorHAnsi" w:cs="Arial"/>
          <w:lang w:val="pt-BR"/>
        </w:rPr>
        <w:t>o direito de ser diplomado e tomar posse ao cargo de Conselheiro Estadual do CAU/MG, deverão comunicar o fato formalmente</w:t>
      </w:r>
      <w:r w:rsidR="003677E6" w:rsidRPr="00633865">
        <w:rPr>
          <w:rFonts w:asciiTheme="majorHAnsi" w:hAnsiTheme="majorHAnsi" w:cs="Arial"/>
          <w:lang w:val="pt-BR"/>
        </w:rPr>
        <w:t xml:space="preserve"> à Comissão Eleitoral de Minas Gerais – CE-MG</w:t>
      </w:r>
      <w:r w:rsidR="00387F51" w:rsidRPr="00633865">
        <w:rPr>
          <w:rFonts w:asciiTheme="majorHAnsi" w:hAnsiTheme="majorHAnsi" w:cs="Arial"/>
          <w:lang w:val="pt-BR"/>
        </w:rPr>
        <w:t>, até a data de</w:t>
      </w:r>
      <w:r w:rsidRPr="00633865">
        <w:rPr>
          <w:rFonts w:asciiTheme="majorHAnsi" w:hAnsiTheme="majorHAnsi" w:cs="Arial"/>
          <w:lang w:val="pt-BR"/>
        </w:rPr>
        <w:t xml:space="preserve"> </w:t>
      </w:r>
      <w:r w:rsidR="00AB52AE">
        <w:rPr>
          <w:rFonts w:asciiTheme="majorHAnsi" w:hAnsiTheme="majorHAnsi" w:cs="Arial"/>
          <w:b/>
          <w:bCs/>
          <w:u w:val="single"/>
          <w:lang w:val="pt-BR"/>
        </w:rPr>
        <w:t>1</w:t>
      </w:r>
      <w:r w:rsidR="00E40E4D">
        <w:rPr>
          <w:rFonts w:asciiTheme="majorHAnsi" w:hAnsiTheme="majorHAnsi" w:cs="Arial"/>
          <w:b/>
          <w:bCs/>
          <w:u w:val="single"/>
          <w:lang w:val="pt-BR"/>
        </w:rPr>
        <w:t>5</w:t>
      </w:r>
      <w:r w:rsidR="00387F51" w:rsidRPr="00633865">
        <w:rPr>
          <w:rFonts w:asciiTheme="majorHAnsi" w:hAnsiTheme="majorHAnsi" w:cs="Arial"/>
          <w:b/>
          <w:bCs/>
          <w:u w:val="single"/>
          <w:lang w:val="pt-BR"/>
        </w:rPr>
        <w:t xml:space="preserve"> de novembro de 202</w:t>
      </w:r>
      <w:r w:rsidR="00E40E4D">
        <w:rPr>
          <w:rFonts w:asciiTheme="majorHAnsi" w:hAnsiTheme="majorHAnsi" w:cs="Arial"/>
          <w:b/>
          <w:bCs/>
          <w:u w:val="single"/>
          <w:lang w:val="pt-BR"/>
        </w:rPr>
        <w:t>3</w:t>
      </w:r>
      <w:r w:rsidR="00387F51" w:rsidRPr="00633865">
        <w:rPr>
          <w:rFonts w:asciiTheme="majorHAnsi" w:hAnsiTheme="majorHAnsi" w:cs="Arial"/>
          <w:lang w:val="pt-BR"/>
        </w:rPr>
        <w:t>,</w:t>
      </w:r>
      <w:r w:rsidR="003677E6" w:rsidRPr="00633865">
        <w:rPr>
          <w:rFonts w:asciiTheme="majorHAnsi" w:hAnsiTheme="majorHAnsi" w:cs="Arial"/>
          <w:lang w:val="pt-BR"/>
        </w:rPr>
        <w:t xml:space="preserve"> conforme Calendário Eleitoral,</w:t>
      </w:r>
      <w:r w:rsidR="00387F51" w:rsidRPr="00633865">
        <w:rPr>
          <w:rFonts w:asciiTheme="majorHAnsi" w:hAnsiTheme="majorHAnsi" w:cs="Arial"/>
          <w:lang w:val="pt-BR"/>
        </w:rPr>
        <w:t xml:space="preserve"> mediante declaração assinada e com firma reconhecida em cartório de notas, </w:t>
      </w:r>
      <w:r w:rsidR="007C58BA" w:rsidRPr="00633865">
        <w:rPr>
          <w:rFonts w:asciiTheme="majorHAnsi" w:hAnsiTheme="majorHAnsi" w:cs="Arial"/>
          <w:lang w:val="pt-BR"/>
        </w:rPr>
        <w:t>na forma do</w:t>
      </w:r>
      <w:r w:rsidR="00387F51" w:rsidRPr="00633865">
        <w:rPr>
          <w:rFonts w:asciiTheme="majorHAnsi" w:hAnsiTheme="majorHAnsi" w:cs="Arial"/>
          <w:lang w:val="pt-BR"/>
        </w:rPr>
        <w:t xml:space="preserve"> modelo do Anexo II da presente Deliberação;</w:t>
      </w:r>
    </w:p>
    <w:p w14:paraId="0F7D27D5" w14:textId="759D9154" w:rsidR="006170AB" w:rsidRPr="00633865" w:rsidRDefault="006170AB" w:rsidP="003511B6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 w:rsidRPr="00633865">
        <w:rPr>
          <w:rFonts w:asciiTheme="majorHAnsi" w:hAnsiTheme="majorHAnsi" w:cs="Arial"/>
          <w:lang w:val="pt-BR"/>
        </w:rPr>
        <w:t>DELEGAR à Presidência do CAU/MG a convocação dos</w:t>
      </w:r>
      <w:r w:rsidR="007D48AE" w:rsidRPr="00633865">
        <w:rPr>
          <w:rFonts w:asciiTheme="majorHAnsi" w:hAnsiTheme="majorHAnsi" w:cs="Arial"/>
          <w:lang w:val="pt-BR"/>
        </w:rPr>
        <w:t xml:space="preserve"> candidatos</w:t>
      </w:r>
      <w:r w:rsidRPr="00633865">
        <w:rPr>
          <w:rFonts w:asciiTheme="majorHAnsi" w:hAnsiTheme="majorHAnsi" w:cs="Arial"/>
          <w:lang w:val="pt-BR"/>
        </w:rPr>
        <w:t xml:space="preserve"> eleitos, titulares e suplentes, subsequentes pela ordem do resultado das </w:t>
      </w:r>
      <w:r w:rsidR="00AF32F8" w:rsidRPr="00633865">
        <w:rPr>
          <w:rFonts w:asciiTheme="majorHAnsi" w:hAnsiTheme="majorHAnsi" w:cs="Arial"/>
          <w:lang w:val="pt-BR"/>
        </w:rPr>
        <w:t>E</w:t>
      </w:r>
      <w:r w:rsidRPr="00633865">
        <w:rPr>
          <w:rFonts w:asciiTheme="majorHAnsi" w:hAnsiTheme="majorHAnsi" w:cs="Arial"/>
          <w:lang w:val="pt-BR"/>
        </w:rPr>
        <w:t>leições 202</w:t>
      </w:r>
      <w:r w:rsidR="002060C3">
        <w:rPr>
          <w:rFonts w:asciiTheme="majorHAnsi" w:hAnsiTheme="majorHAnsi" w:cs="Arial"/>
          <w:lang w:val="pt-BR"/>
        </w:rPr>
        <w:t>3</w:t>
      </w:r>
      <w:r w:rsidRPr="00633865">
        <w:rPr>
          <w:rFonts w:asciiTheme="majorHAnsi" w:hAnsiTheme="majorHAnsi" w:cs="Arial"/>
          <w:lang w:val="pt-BR"/>
        </w:rPr>
        <w:t xml:space="preserve"> do CAU, conforme resultado divulgado pelo CAU/BR, para participação na Diplomação</w:t>
      </w:r>
      <w:r w:rsidR="00980DD9" w:rsidRPr="00633865">
        <w:rPr>
          <w:rFonts w:asciiTheme="majorHAnsi" w:hAnsiTheme="majorHAnsi" w:cs="Arial"/>
          <w:lang w:val="pt-BR"/>
        </w:rPr>
        <w:t xml:space="preserve"> em reunião</w:t>
      </w:r>
      <w:r w:rsidR="003816D0" w:rsidRPr="00633865">
        <w:rPr>
          <w:rFonts w:asciiTheme="majorHAnsi" w:hAnsiTheme="majorHAnsi" w:cs="Arial"/>
          <w:lang w:val="pt-BR"/>
        </w:rPr>
        <w:t xml:space="preserve"> </w:t>
      </w:r>
      <w:r w:rsidR="005C7DB4">
        <w:rPr>
          <w:rFonts w:asciiTheme="majorHAnsi" w:hAnsiTheme="majorHAnsi" w:cs="Arial"/>
          <w:lang w:val="pt-BR"/>
        </w:rPr>
        <w:t>desta CE-MG</w:t>
      </w:r>
      <w:r w:rsidRPr="00633865">
        <w:rPr>
          <w:rFonts w:asciiTheme="majorHAnsi" w:hAnsiTheme="majorHAnsi" w:cs="Arial"/>
          <w:lang w:val="pt-BR"/>
        </w:rPr>
        <w:t xml:space="preserve"> </w:t>
      </w:r>
      <w:r w:rsidR="003677E6" w:rsidRPr="00633865">
        <w:rPr>
          <w:rFonts w:asciiTheme="majorHAnsi" w:hAnsiTheme="majorHAnsi" w:cs="Arial"/>
          <w:lang w:val="pt-BR"/>
        </w:rPr>
        <w:t>convocada para este fim,</w:t>
      </w:r>
      <w:r w:rsidRPr="00633865">
        <w:rPr>
          <w:rFonts w:asciiTheme="majorHAnsi" w:hAnsiTheme="majorHAnsi" w:cs="Arial"/>
          <w:lang w:val="pt-BR"/>
        </w:rPr>
        <w:t xml:space="preserve"> conforme</w:t>
      </w:r>
      <w:r w:rsidR="00980DD9" w:rsidRPr="00633865">
        <w:rPr>
          <w:rFonts w:asciiTheme="majorHAnsi" w:hAnsiTheme="majorHAnsi" w:cs="Arial"/>
          <w:lang w:val="pt-BR"/>
        </w:rPr>
        <w:t xml:space="preserve"> item 1 desta Deliberação</w:t>
      </w:r>
      <w:r w:rsidRPr="00633865">
        <w:rPr>
          <w:rFonts w:asciiTheme="majorHAnsi" w:hAnsiTheme="majorHAnsi" w:cs="Arial"/>
          <w:lang w:val="pt-BR"/>
        </w:rPr>
        <w:t xml:space="preserve">;  </w:t>
      </w:r>
    </w:p>
    <w:p w14:paraId="4D16FA85" w14:textId="600647F1" w:rsidR="006170AB" w:rsidRPr="00633865" w:rsidRDefault="006170AB" w:rsidP="006170AB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 w:rsidRPr="00633865">
        <w:rPr>
          <w:rFonts w:asciiTheme="majorHAnsi" w:hAnsiTheme="majorHAnsi" w:cs="Arial"/>
          <w:lang w:val="pt-BR"/>
        </w:rPr>
        <w:t xml:space="preserve">ENCAMINHAR </w:t>
      </w:r>
      <w:r w:rsidR="00B00C0D" w:rsidRPr="00633865">
        <w:rPr>
          <w:rFonts w:asciiTheme="majorHAnsi" w:hAnsiTheme="majorHAnsi" w:cs="Arial"/>
          <w:lang w:val="pt-BR"/>
        </w:rPr>
        <w:t xml:space="preserve">esta deliberação </w:t>
      </w:r>
      <w:r w:rsidRPr="00633865">
        <w:rPr>
          <w:rFonts w:asciiTheme="majorHAnsi" w:hAnsiTheme="majorHAnsi" w:cs="Arial"/>
          <w:lang w:val="pt-BR"/>
        </w:rPr>
        <w:t>para a Presidência do CAU/MG, para conhecimento e providências;</w:t>
      </w:r>
    </w:p>
    <w:p w14:paraId="59E2A433" w14:textId="617EDDDB" w:rsidR="006170AB" w:rsidRDefault="006170AB" w:rsidP="006170AB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Theme="majorHAnsi" w:hAnsiTheme="majorHAnsi" w:cs="Arial"/>
          <w:lang w:val="pt-BR"/>
        </w:rPr>
      </w:pPr>
      <w:r w:rsidRPr="00633865">
        <w:rPr>
          <w:rFonts w:asciiTheme="majorHAnsi" w:hAnsiTheme="majorHAnsi" w:cs="Arial"/>
          <w:lang w:val="pt-BR"/>
        </w:rPr>
        <w:t>SOLICITAR a divulgação desta decisão na página eleitoral, no sítio eletrônico do CAU/MG.</w:t>
      </w:r>
    </w:p>
    <w:p w14:paraId="6228E892" w14:textId="77777777" w:rsidR="0051361C" w:rsidRPr="00EE2FF4" w:rsidRDefault="0051361C" w:rsidP="0051361C">
      <w:pPr>
        <w:widowControl/>
        <w:jc w:val="both"/>
        <w:textAlignment w:val="baseline"/>
        <w:rPr>
          <w:rFonts w:asciiTheme="majorHAnsi" w:eastAsia="Times New Roman" w:hAnsiTheme="majorHAnsi" w:cs="Segoe UI"/>
          <w:lang w:val="pt-BR" w:eastAsia="pt-B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1169"/>
        <w:gridCol w:w="1199"/>
        <w:gridCol w:w="1290"/>
        <w:gridCol w:w="1275"/>
      </w:tblGrid>
      <w:tr w:rsidR="0051361C" w:rsidRPr="00EE2FF4" w14:paraId="188FC036" w14:textId="77777777" w:rsidTr="00B82118">
        <w:trPr>
          <w:trHeight w:val="405"/>
        </w:trPr>
        <w:tc>
          <w:tcPr>
            <w:tcW w:w="9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6F23FF" w14:textId="77777777" w:rsidR="0051361C" w:rsidRPr="00EE2FF4" w:rsidRDefault="0051361C" w:rsidP="00B82118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pt-BR" w:eastAsia="pt-BR"/>
              </w:rPr>
              <w:t>COMISSÃO ELEITORAL DO ESTADO DE MINAS GERAIS</w:t>
            </w: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  <w:p w14:paraId="00C4CA41" w14:textId="77777777" w:rsidR="0051361C" w:rsidRPr="00EE2FF4" w:rsidRDefault="0051361C" w:rsidP="00B82118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pt-BR" w:eastAsia="pt-BR"/>
              </w:rPr>
              <w:t>VOTAÇÃO</w:t>
            </w: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51361C" w:rsidRPr="00EE2FF4" w14:paraId="7EFE8545" w14:textId="77777777" w:rsidTr="00B82118">
        <w:trPr>
          <w:trHeight w:val="33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DCD8B9E" w14:textId="77777777" w:rsidR="0051361C" w:rsidRPr="00EE2FF4" w:rsidRDefault="0051361C" w:rsidP="00B82118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CONSELHEIRO ESTADUAL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17213FD" w14:textId="77777777" w:rsidR="0051361C" w:rsidRPr="00EE2FF4" w:rsidRDefault="0051361C" w:rsidP="00B82118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A FAVOR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0759C24" w14:textId="77777777" w:rsidR="0051361C" w:rsidRPr="00EE2FF4" w:rsidRDefault="0051361C" w:rsidP="00B82118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CONTRA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AF3D2A4" w14:textId="77777777" w:rsidR="0051361C" w:rsidRPr="00EE2FF4" w:rsidRDefault="0051361C" w:rsidP="00B82118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ABSTENÇÃO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6E4B4F2" w14:textId="77777777" w:rsidR="0051361C" w:rsidRPr="00EE2FF4" w:rsidRDefault="0051361C" w:rsidP="00B82118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AUSÊNCIA </w:t>
            </w:r>
          </w:p>
        </w:tc>
      </w:tr>
      <w:tr w:rsidR="0051361C" w:rsidRPr="00EE2FF4" w14:paraId="30CFA2B9" w14:textId="77777777" w:rsidTr="00B82118">
        <w:trPr>
          <w:trHeight w:val="33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BB4B6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Valéria Braga Pena– </w:t>
            </w:r>
            <w:r w:rsidRPr="00EE2FF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pt-BR" w:eastAsia="pt-BR"/>
              </w:rPr>
              <w:t>Coordenadora</w:t>
            </w: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05B58" w14:textId="77777777" w:rsidR="0051361C" w:rsidRPr="00EE2FF4" w:rsidRDefault="0051361C" w:rsidP="00B82118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X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D25C5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ED880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4697C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51361C" w:rsidRPr="00EE2FF4" w14:paraId="5FC95BC7" w14:textId="77777777" w:rsidTr="00B82118">
        <w:trPr>
          <w:trHeight w:val="33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26388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Rodrigo Borges Martins – </w:t>
            </w:r>
            <w:r w:rsidRPr="00EE2FF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pt-BR" w:eastAsia="pt-BR"/>
              </w:rPr>
              <w:t>Coord. Adjunto</w:t>
            </w: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12774" w14:textId="77777777" w:rsidR="0051361C" w:rsidRPr="00EE2FF4" w:rsidRDefault="0051361C" w:rsidP="00B82118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X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37F2F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2F33B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8A1160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51361C" w:rsidRPr="00EE2FF4" w14:paraId="7F626E62" w14:textId="77777777" w:rsidTr="00B82118">
        <w:trPr>
          <w:trHeight w:val="33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2BB35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Verônica Gonzaga Matta Machado – </w:t>
            </w:r>
            <w:r w:rsidRPr="00EE2FF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pt-BR" w:eastAsia="pt-BR"/>
              </w:rPr>
              <w:t>Membro Titular</w:t>
            </w: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4B8E6" w14:textId="77777777" w:rsidR="0051361C" w:rsidRPr="00EE2FF4" w:rsidRDefault="0051361C" w:rsidP="00B82118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X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5FE75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FC378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A9AD4" w14:textId="77777777" w:rsidR="0051361C" w:rsidRPr="00EE2FF4" w:rsidRDefault="0051361C" w:rsidP="00B82118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7E31AEB8" w14:textId="77777777" w:rsidR="0051361C" w:rsidRPr="00EE2FF4" w:rsidRDefault="0051361C" w:rsidP="0051361C">
      <w:pPr>
        <w:widowControl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10"/>
          <w:szCs w:val="10"/>
          <w:lang w:val="pt-BR" w:eastAsia="pt-BR"/>
        </w:rPr>
        <w:t> </w:t>
      </w:r>
    </w:p>
    <w:p w14:paraId="5308B244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18"/>
          <w:szCs w:val="18"/>
          <w:lang w:val="pt-BR" w:eastAsia="pt-BR"/>
        </w:rPr>
        <w:t>Declaro, para os devidos fins de direito, que as informações acima referidas são verdadeiras e dou fé, tendo sido aprovado o presente documento com a anuência dos membros da Comissão de Exercício Profissional. </w:t>
      </w:r>
    </w:p>
    <w:p w14:paraId="0FABCA6D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4C816468" w14:textId="77777777" w:rsidR="0051361C" w:rsidRPr="00EE2FF4" w:rsidRDefault="0051361C" w:rsidP="0051361C">
      <w:pPr>
        <w:widowControl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1AF5B516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5F30D585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_________________________________________________________________________________ </w:t>
      </w:r>
    </w:p>
    <w:p w14:paraId="6F7C48EC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b/>
          <w:bCs/>
          <w:sz w:val="20"/>
          <w:szCs w:val="20"/>
          <w:lang w:val="pt-BR" w:eastAsia="pt-BR"/>
        </w:rPr>
        <w:t>Valéria Braga Pena</w:t>
      </w: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0E067E5F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Coordenadora </w:t>
      </w:r>
    </w:p>
    <w:p w14:paraId="2A2AC713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Comissão Eleitoral de Minas Gerais </w:t>
      </w:r>
    </w:p>
    <w:p w14:paraId="4623DF18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69328896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52AEDFC5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_________________________________________________________________________________ </w:t>
      </w:r>
    </w:p>
    <w:p w14:paraId="19CB7D62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b/>
          <w:bCs/>
          <w:sz w:val="20"/>
          <w:szCs w:val="20"/>
          <w:lang w:val="pt-BR" w:eastAsia="pt-BR"/>
        </w:rPr>
        <w:t>Darlan Gonçalves de Oliveira</w:t>
      </w: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2E95D2E6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Arquiteto Analista – Assessor Técnico </w:t>
      </w:r>
    </w:p>
    <w:p w14:paraId="44C8812B" w14:textId="77777777" w:rsidR="0051361C" w:rsidRPr="00EE2FF4" w:rsidRDefault="0051361C" w:rsidP="0051361C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Comissão Eleitoral de Minas Gerais </w:t>
      </w:r>
    </w:p>
    <w:p w14:paraId="28DFC87E" w14:textId="77777777" w:rsidR="005C7DB4" w:rsidRPr="00633865" w:rsidRDefault="005C7DB4" w:rsidP="005C7DB4">
      <w:pPr>
        <w:widowControl/>
        <w:spacing w:before="120" w:after="120" w:line="300" w:lineRule="auto"/>
        <w:jc w:val="both"/>
        <w:rPr>
          <w:rFonts w:asciiTheme="majorHAnsi" w:hAnsiTheme="majorHAnsi" w:cs="Arial"/>
          <w:lang w:val="pt-BR"/>
        </w:rPr>
      </w:pPr>
    </w:p>
    <w:p w14:paraId="723ECDD9" w14:textId="79E75A3F" w:rsidR="00CD1624" w:rsidRDefault="00CD1624" w:rsidP="003816D0">
      <w:pPr>
        <w:jc w:val="center"/>
        <w:rPr>
          <w:rFonts w:ascii="Times New Roman" w:hAnsi="Times New Roman"/>
          <w:sz w:val="28"/>
          <w:szCs w:val="36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br w:type="page"/>
      </w:r>
      <w:r w:rsidRPr="00CD1624">
        <w:rPr>
          <w:rFonts w:ascii="Arial" w:eastAsia="Times New Roman" w:hAnsi="Arial" w:cs="Arial"/>
          <w:b/>
          <w:bCs/>
          <w:color w:val="000000"/>
          <w:lang w:val="pt-BR" w:eastAsia="pt-BR"/>
        </w:rPr>
        <w:lastRenderedPageBreak/>
        <w:t>ANEXO I</w:t>
      </w:r>
    </w:p>
    <w:p w14:paraId="25806061" w14:textId="06FAA065" w:rsidR="00CD1624" w:rsidRPr="00CD1624" w:rsidRDefault="00CD1624" w:rsidP="00CD1624">
      <w:pPr>
        <w:jc w:val="center"/>
        <w:rPr>
          <w:rFonts w:ascii="Times New Roman" w:hAnsi="Times New Roman" w:cs="Times New Roman"/>
          <w:sz w:val="28"/>
          <w:szCs w:val="36"/>
          <w:lang w:val="pt-BR"/>
        </w:rPr>
      </w:pPr>
      <w:r w:rsidRPr="00CD1624">
        <w:rPr>
          <w:rFonts w:ascii="Arial" w:eastAsia="Times New Roman" w:hAnsi="Arial" w:cs="Arial"/>
          <w:b/>
          <w:bCs/>
          <w:color w:val="000000"/>
          <w:lang w:val="pt-BR" w:eastAsia="pt-BR"/>
        </w:rPr>
        <w:t>DCE-MG Nº 0</w:t>
      </w:r>
      <w:r w:rsidR="0051361C">
        <w:rPr>
          <w:rFonts w:ascii="Arial" w:eastAsia="Times New Roman" w:hAnsi="Arial" w:cs="Arial"/>
          <w:b/>
          <w:bCs/>
          <w:color w:val="000000"/>
          <w:lang w:val="pt-BR" w:eastAsia="pt-BR"/>
        </w:rPr>
        <w:t>08</w:t>
      </w:r>
      <w:r w:rsidRPr="00CD1624">
        <w:rPr>
          <w:rFonts w:ascii="Arial" w:eastAsia="Times New Roman" w:hAnsi="Arial" w:cs="Arial"/>
          <w:b/>
          <w:bCs/>
          <w:color w:val="000000"/>
          <w:lang w:val="pt-BR" w:eastAsia="pt-BR"/>
        </w:rPr>
        <w:t>/202</w:t>
      </w:r>
      <w:r w:rsidR="0051361C">
        <w:rPr>
          <w:rFonts w:ascii="Arial" w:eastAsia="Times New Roman" w:hAnsi="Arial" w:cs="Arial"/>
          <w:b/>
          <w:bCs/>
          <w:color w:val="000000"/>
          <w:lang w:val="pt-BR" w:eastAsia="pt-BR"/>
        </w:rPr>
        <w:t>3</w:t>
      </w:r>
    </w:p>
    <w:p w14:paraId="48FE2F72" w14:textId="77777777" w:rsidR="00CD1624" w:rsidRPr="00CD1624" w:rsidRDefault="00CD1624" w:rsidP="00CD1624">
      <w:pPr>
        <w:jc w:val="center"/>
        <w:rPr>
          <w:rFonts w:ascii="Times New Roman" w:hAnsi="Times New Roman"/>
          <w:sz w:val="28"/>
          <w:szCs w:val="36"/>
          <w:lang w:val="pt-BR"/>
        </w:rPr>
      </w:pPr>
    </w:p>
    <w:p w14:paraId="5A6F09D2" w14:textId="0A5124A8" w:rsidR="00CD1624" w:rsidRPr="00CD1624" w:rsidRDefault="00CD1624" w:rsidP="00CD1624">
      <w:pPr>
        <w:jc w:val="center"/>
        <w:rPr>
          <w:rFonts w:ascii="Arial" w:eastAsia="Times New Roman" w:hAnsi="Arial" w:cs="Arial"/>
          <w:b/>
          <w:bCs/>
          <w:color w:val="000000"/>
          <w:lang w:val="pt-BR" w:eastAsia="pt-BR"/>
        </w:rPr>
      </w:pPr>
      <w:r w:rsidRPr="00CD1624">
        <w:rPr>
          <w:rFonts w:ascii="Arial" w:eastAsia="Times New Roman" w:hAnsi="Arial" w:cs="Arial"/>
          <w:b/>
          <w:bCs/>
          <w:color w:val="000000"/>
          <w:lang w:val="pt-BR" w:eastAsia="pt-BR"/>
        </w:rPr>
        <w:t>PROCURAÇÃO PÚBLICA (MINUTA)</w:t>
      </w:r>
    </w:p>
    <w:p w14:paraId="65F80630" w14:textId="77777777" w:rsidR="00CD1624" w:rsidRPr="00CD1624" w:rsidRDefault="00CD1624" w:rsidP="00CD1624">
      <w:pPr>
        <w:jc w:val="center"/>
        <w:rPr>
          <w:rFonts w:ascii="Times New Roman" w:hAnsi="Times New Roman"/>
          <w:sz w:val="28"/>
          <w:szCs w:val="36"/>
          <w:lang w:val="pt-BR"/>
        </w:rPr>
      </w:pPr>
    </w:p>
    <w:p w14:paraId="70D89C38" w14:textId="4C086F00" w:rsidR="00CD1624" w:rsidRPr="00CD1624" w:rsidRDefault="00CD1624" w:rsidP="00CD162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CD1624">
        <w:rPr>
          <w:rFonts w:ascii="Times New Roman" w:hAnsi="Times New Roman"/>
          <w:sz w:val="24"/>
          <w:szCs w:val="24"/>
          <w:lang w:val="pt-BR"/>
        </w:rPr>
        <w:tab/>
      </w:r>
      <w:r w:rsidRPr="00CD1624">
        <w:rPr>
          <w:rFonts w:ascii="Times New Roman" w:hAnsi="Times New Roman"/>
          <w:sz w:val="24"/>
          <w:szCs w:val="24"/>
          <w:lang w:val="pt-BR"/>
        </w:rPr>
        <w:tab/>
      </w:r>
      <w:r w:rsidRPr="00CD1624">
        <w:rPr>
          <w:rFonts w:ascii="Arial" w:hAnsi="Arial" w:cs="Arial"/>
          <w:sz w:val="24"/>
          <w:szCs w:val="24"/>
          <w:lang w:val="pt-BR"/>
        </w:rPr>
        <w:t xml:space="preserve">SAIBAM quantos este Público Instrumento de Procuração virem que, ao(s) </w:t>
      </w:r>
      <w:r w:rsidRPr="00CD1624">
        <w:rPr>
          <w:rFonts w:ascii="Arial" w:hAnsi="Arial" w:cs="Arial"/>
          <w:i/>
          <w:sz w:val="24"/>
          <w:szCs w:val="24"/>
          <w:highlight w:val="yellow"/>
          <w:lang w:val="pt-BR"/>
        </w:rPr>
        <w:t>data</w:t>
      </w:r>
      <w:r w:rsidRPr="00CD1624">
        <w:rPr>
          <w:rFonts w:ascii="Arial" w:hAnsi="Arial" w:cs="Arial"/>
          <w:sz w:val="24"/>
          <w:szCs w:val="24"/>
          <w:highlight w:val="yellow"/>
          <w:lang w:val="pt-BR"/>
        </w:rPr>
        <w:t xml:space="preserve"> (</w:t>
      </w:r>
      <w:r w:rsidRPr="00CD1624">
        <w:rPr>
          <w:rFonts w:ascii="Arial" w:hAnsi="Arial" w:cs="Arial"/>
          <w:i/>
          <w:sz w:val="24"/>
          <w:szCs w:val="24"/>
          <w:highlight w:val="yellow"/>
          <w:lang w:val="pt-BR"/>
        </w:rPr>
        <w:t>data por extenso</w:t>
      </w:r>
      <w:r w:rsidRPr="00CD1624">
        <w:rPr>
          <w:rFonts w:ascii="Arial" w:hAnsi="Arial" w:cs="Arial"/>
          <w:sz w:val="24"/>
          <w:szCs w:val="24"/>
          <w:highlight w:val="yellow"/>
          <w:lang w:val="pt-BR"/>
        </w:rPr>
        <w:t>) dias do mês de (</w:t>
      </w:r>
      <w:r w:rsidRPr="00CD1624">
        <w:rPr>
          <w:rFonts w:ascii="Arial" w:hAnsi="Arial" w:cs="Arial"/>
          <w:i/>
          <w:sz w:val="24"/>
          <w:szCs w:val="24"/>
          <w:highlight w:val="yellow"/>
          <w:lang w:val="pt-BR"/>
        </w:rPr>
        <w:t>por extenso</w:t>
      </w:r>
      <w:r w:rsidRPr="00CD1624">
        <w:rPr>
          <w:rFonts w:ascii="Arial" w:hAnsi="Arial" w:cs="Arial"/>
          <w:sz w:val="24"/>
          <w:szCs w:val="24"/>
          <w:highlight w:val="yellow"/>
          <w:lang w:val="pt-BR"/>
        </w:rPr>
        <w:t>) do ano de 202</w:t>
      </w:r>
      <w:r w:rsidR="0051361C">
        <w:rPr>
          <w:rFonts w:ascii="Arial" w:hAnsi="Arial" w:cs="Arial"/>
          <w:sz w:val="24"/>
          <w:szCs w:val="24"/>
          <w:highlight w:val="yellow"/>
          <w:lang w:val="pt-BR"/>
        </w:rPr>
        <w:t>3</w:t>
      </w:r>
      <w:r w:rsidRPr="00CD1624">
        <w:rPr>
          <w:rFonts w:ascii="Arial" w:hAnsi="Arial" w:cs="Arial"/>
          <w:sz w:val="24"/>
          <w:szCs w:val="24"/>
          <w:highlight w:val="yellow"/>
          <w:lang w:val="pt-BR"/>
        </w:rPr>
        <w:t xml:space="preserve"> (dois mil e vinte</w:t>
      </w:r>
      <w:r w:rsidR="0051361C">
        <w:rPr>
          <w:rFonts w:ascii="Arial" w:hAnsi="Arial" w:cs="Arial"/>
          <w:sz w:val="24"/>
          <w:szCs w:val="24"/>
          <w:highlight w:val="yellow"/>
          <w:lang w:val="pt-BR"/>
        </w:rPr>
        <w:t xml:space="preserve"> e três</w:t>
      </w:r>
      <w:r w:rsidRPr="00CD1624">
        <w:rPr>
          <w:rFonts w:ascii="Arial" w:hAnsi="Arial" w:cs="Arial"/>
          <w:sz w:val="24"/>
          <w:szCs w:val="24"/>
          <w:highlight w:val="yellow"/>
          <w:lang w:val="pt-BR"/>
        </w:rPr>
        <w:t>), na cidade de (</w:t>
      </w:r>
      <w:r w:rsidRPr="00CD1624">
        <w:rPr>
          <w:rFonts w:ascii="Arial" w:hAnsi="Arial" w:cs="Arial"/>
          <w:i/>
          <w:sz w:val="24"/>
          <w:szCs w:val="24"/>
          <w:highlight w:val="yellow"/>
          <w:lang w:val="pt-BR"/>
        </w:rPr>
        <w:t>por extenso</w:t>
      </w:r>
      <w:r w:rsidRPr="00CD1624">
        <w:rPr>
          <w:rFonts w:ascii="Arial" w:hAnsi="Arial" w:cs="Arial"/>
          <w:sz w:val="24"/>
          <w:szCs w:val="24"/>
          <w:highlight w:val="yellow"/>
          <w:lang w:val="pt-BR"/>
        </w:rPr>
        <w:t>), Estado de Minas Gerais,</w:t>
      </w:r>
      <w:r w:rsidRPr="00CD1624">
        <w:rPr>
          <w:rFonts w:ascii="Arial" w:hAnsi="Arial" w:cs="Arial"/>
          <w:sz w:val="24"/>
          <w:szCs w:val="24"/>
          <w:lang w:val="pt-BR"/>
        </w:rPr>
        <w:t xml:space="preserve"> neste serviço notarial, perante mim, Escrevente, compareceu como OUTORGANTE (</w:t>
      </w:r>
      <w:r w:rsidRPr="00CD1624">
        <w:rPr>
          <w:rFonts w:ascii="Arial" w:hAnsi="Arial" w:cs="Arial"/>
          <w:i/>
          <w:sz w:val="24"/>
          <w:szCs w:val="24"/>
          <w:highlight w:val="yellow"/>
          <w:lang w:val="pt-BR"/>
        </w:rPr>
        <w:t>Nome por extenso, qualificação por extenso</w:t>
      </w:r>
      <w:r w:rsidRPr="00CD1624">
        <w:rPr>
          <w:rFonts w:ascii="Arial" w:hAnsi="Arial" w:cs="Arial"/>
          <w:sz w:val="24"/>
          <w:szCs w:val="24"/>
          <w:lang w:val="pt-BR"/>
        </w:rPr>
        <w:t>) identificado(a) conforme documentação apresentada, do que dou fé; e, por ele(a) outorgante foi dito que, por este público instrumento, nomeava e constituía seu(sua) bastante procurador(a) (</w:t>
      </w:r>
      <w:r w:rsidRPr="00CD1624">
        <w:rPr>
          <w:rFonts w:ascii="Arial" w:hAnsi="Arial" w:cs="Arial"/>
          <w:i/>
          <w:sz w:val="24"/>
          <w:szCs w:val="24"/>
          <w:highlight w:val="yellow"/>
          <w:lang w:val="pt-BR"/>
        </w:rPr>
        <w:t>Nome por extenso, qualificação por extenso</w:t>
      </w:r>
      <w:r w:rsidRPr="00CD1624">
        <w:rPr>
          <w:rFonts w:ascii="Arial" w:hAnsi="Arial" w:cs="Arial"/>
          <w:sz w:val="24"/>
          <w:szCs w:val="24"/>
          <w:highlight w:val="yellow"/>
          <w:lang w:val="pt-BR"/>
        </w:rPr>
        <w:t>)</w:t>
      </w:r>
      <w:r w:rsidRPr="00CD1624">
        <w:rPr>
          <w:rFonts w:ascii="Arial" w:hAnsi="Arial" w:cs="Arial"/>
          <w:sz w:val="24"/>
          <w:szCs w:val="24"/>
          <w:lang w:val="pt-BR"/>
        </w:rPr>
        <w:t xml:space="preserve">, ao(à) qual confere poderes específicos para, nos termos da Resolução Nº 179/2019, do Conselho de Arquitetura e Urbanismo do Brasil – CAU/BR e do Regimento Interno do Conselho de Arquitetura e Urbanismo de Minas Gerais – CAU/MG, ser diplomado, em favor do(a) outorgante, no cargo de Conselheiro(a) </w:t>
      </w:r>
      <w:r w:rsidRPr="00CD1624">
        <w:rPr>
          <w:rFonts w:ascii="Arial" w:hAnsi="Arial" w:cs="Arial"/>
          <w:sz w:val="24"/>
          <w:szCs w:val="24"/>
          <w:highlight w:val="yellow"/>
          <w:lang w:val="pt-BR"/>
        </w:rPr>
        <w:t>Titular/Suplente</w:t>
      </w:r>
      <w:r w:rsidRPr="00CD1624">
        <w:rPr>
          <w:rFonts w:ascii="Arial" w:hAnsi="Arial" w:cs="Arial"/>
          <w:sz w:val="24"/>
          <w:szCs w:val="24"/>
          <w:lang w:val="pt-BR"/>
        </w:rPr>
        <w:t xml:space="preserve">, do Conselho de Arquitetura e Urbanismo de Minas Gerais – CAU/MG, cargo para o qual o(a) outorgante foi eleito(a) para mandato de 3 (três) anos que se iniciará em 1º (primeiro) de janeiro de 2021 (dois mil e vinte e um) e se encerrará em 31 (trinta e um) de dezembro de 2023 (dois mil e vinte e três), podendo dito(a) procurador(a) receber o Diploma de Eleito(a) expedido em favor do(a) outorgante, apresentar a quaisquer documentos necessários à formalização da diplomação do(a) outorgante, praticando tudo o mais que se fizer necessário ao fiel cumprimento deste mandato, o que dará por firme e valioso. O(s) nome(s) e dados do(a) procurador(a) e os elementos relativos ao objeto do presente instrumento foram fornecidos e conferidos pelo(a) outorgante que por eles se responsabilizou. </w:t>
      </w:r>
    </w:p>
    <w:p w14:paraId="40EE15DE" w14:textId="77777777" w:rsidR="00CD1624" w:rsidRPr="00CD1624" w:rsidRDefault="00CD1624" w:rsidP="00CD162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8C9B381" w14:textId="77777777" w:rsidR="00CD1624" w:rsidRPr="00CD1624" w:rsidRDefault="00CD1624" w:rsidP="00CD162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CF804C6" w14:textId="77777777" w:rsidR="00CD1624" w:rsidRPr="00751226" w:rsidRDefault="00CD1624" w:rsidP="00CD162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751226">
        <w:rPr>
          <w:rFonts w:ascii="Arial" w:hAnsi="Arial" w:cs="Arial"/>
          <w:sz w:val="24"/>
          <w:szCs w:val="24"/>
          <w:lang w:val="pt-BR"/>
        </w:rPr>
        <w:t>___________________________</w:t>
      </w:r>
    </w:p>
    <w:p w14:paraId="11DC0084" w14:textId="77777777" w:rsidR="00CD1624" w:rsidRPr="00751226" w:rsidRDefault="00CD1624" w:rsidP="00CD1624">
      <w:pPr>
        <w:jc w:val="center"/>
        <w:rPr>
          <w:rFonts w:ascii="Arial" w:hAnsi="Arial" w:cs="Arial"/>
          <w:sz w:val="24"/>
          <w:szCs w:val="24"/>
          <w:highlight w:val="yellow"/>
          <w:lang w:val="pt-BR"/>
        </w:rPr>
      </w:pPr>
      <w:r w:rsidRPr="00751226">
        <w:rPr>
          <w:rFonts w:ascii="Arial" w:hAnsi="Arial" w:cs="Arial"/>
          <w:sz w:val="24"/>
          <w:szCs w:val="24"/>
          <w:highlight w:val="yellow"/>
          <w:lang w:val="pt-BR"/>
        </w:rPr>
        <w:t xml:space="preserve">Outorgante: </w:t>
      </w:r>
    </w:p>
    <w:p w14:paraId="400C8099" w14:textId="77777777" w:rsidR="00CD1624" w:rsidRPr="00751226" w:rsidRDefault="00CD1624" w:rsidP="00CD1624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3AAE53B6" w14:textId="77777777" w:rsidR="00CD1624" w:rsidRPr="00751226" w:rsidRDefault="00CD1624" w:rsidP="00CD1624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4CCE36B2" w14:textId="77777777" w:rsidR="00CD1624" w:rsidRPr="00751226" w:rsidRDefault="00CD1624" w:rsidP="00CD1624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1E1532BE" w14:textId="77777777" w:rsidR="00CD1624" w:rsidRPr="00751226" w:rsidRDefault="00CD1624" w:rsidP="00CD1624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2E4861F7" w14:textId="77777777" w:rsidR="00CD1624" w:rsidRPr="00751226" w:rsidRDefault="00CD1624" w:rsidP="00CD162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751226">
        <w:rPr>
          <w:rFonts w:ascii="Arial" w:hAnsi="Arial" w:cs="Arial"/>
          <w:sz w:val="24"/>
          <w:szCs w:val="24"/>
          <w:lang w:val="pt-BR"/>
        </w:rPr>
        <w:t>___________________________</w:t>
      </w:r>
    </w:p>
    <w:p w14:paraId="29E30A63" w14:textId="77777777" w:rsidR="00CD1624" w:rsidRPr="00751226" w:rsidRDefault="00CD1624" w:rsidP="00CD162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751226">
        <w:rPr>
          <w:rFonts w:ascii="Arial" w:hAnsi="Arial" w:cs="Arial"/>
          <w:sz w:val="24"/>
          <w:szCs w:val="24"/>
          <w:highlight w:val="yellow"/>
          <w:lang w:val="pt-BR"/>
        </w:rPr>
        <w:t xml:space="preserve">Outorgado(a): </w:t>
      </w:r>
    </w:p>
    <w:p w14:paraId="21FB7E26" w14:textId="43A3A18E" w:rsidR="00CD1624" w:rsidRDefault="00CD1624">
      <w:pPr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br w:type="page"/>
      </w:r>
    </w:p>
    <w:p w14:paraId="4463A9B7" w14:textId="2C2EAC40" w:rsidR="00CD1624" w:rsidRDefault="00CD1624" w:rsidP="00CD1624">
      <w:pPr>
        <w:jc w:val="center"/>
        <w:rPr>
          <w:rFonts w:ascii="Times New Roman" w:hAnsi="Times New Roman"/>
          <w:sz w:val="28"/>
          <w:szCs w:val="36"/>
          <w:lang w:val="pt-BR"/>
        </w:rPr>
      </w:pPr>
      <w:r w:rsidRPr="00CD1624">
        <w:rPr>
          <w:rFonts w:ascii="Arial" w:eastAsia="Times New Roman" w:hAnsi="Arial" w:cs="Arial"/>
          <w:b/>
          <w:bCs/>
          <w:color w:val="000000"/>
          <w:lang w:val="pt-BR" w:eastAsia="pt-BR"/>
        </w:rPr>
        <w:lastRenderedPageBreak/>
        <w:t>ANEXO I</w:t>
      </w:r>
      <w:r w:rsidR="001E22F3">
        <w:rPr>
          <w:rFonts w:ascii="Arial" w:eastAsia="Times New Roman" w:hAnsi="Arial" w:cs="Arial"/>
          <w:b/>
          <w:bCs/>
          <w:color w:val="000000"/>
          <w:lang w:val="pt-BR" w:eastAsia="pt-BR"/>
        </w:rPr>
        <w:t>I</w:t>
      </w:r>
      <w:r>
        <w:rPr>
          <w:rFonts w:ascii="Times New Roman" w:hAnsi="Times New Roman"/>
          <w:sz w:val="28"/>
          <w:szCs w:val="36"/>
          <w:lang w:val="pt-BR"/>
        </w:rPr>
        <w:t xml:space="preserve"> </w:t>
      </w:r>
    </w:p>
    <w:p w14:paraId="3E72997D" w14:textId="50858870" w:rsidR="00CD1624" w:rsidRPr="00CD1624" w:rsidRDefault="00CD1624" w:rsidP="00CD1624">
      <w:pPr>
        <w:jc w:val="center"/>
        <w:rPr>
          <w:rFonts w:ascii="Times New Roman" w:hAnsi="Times New Roman" w:cs="Times New Roman"/>
          <w:sz w:val="28"/>
          <w:szCs w:val="36"/>
          <w:lang w:val="pt-BR"/>
        </w:rPr>
      </w:pPr>
      <w:r w:rsidRPr="00CD1624">
        <w:rPr>
          <w:rFonts w:ascii="Arial" w:eastAsia="Times New Roman" w:hAnsi="Arial" w:cs="Arial"/>
          <w:b/>
          <w:bCs/>
          <w:color w:val="000000"/>
          <w:lang w:val="pt-BR" w:eastAsia="pt-BR"/>
        </w:rPr>
        <w:t>DCE-MG Nº 0</w:t>
      </w:r>
      <w:r w:rsidR="0051361C">
        <w:rPr>
          <w:rFonts w:ascii="Arial" w:eastAsia="Times New Roman" w:hAnsi="Arial" w:cs="Arial"/>
          <w:b/>
          <w:bCs/>
          <w:color w:val="000000"/>
          <w:lang w:val="pt-BR" w:eastAsia="pt-BR"/>
        </w:rPr>
        <w:t>08</w:t>
      </w:r>
      <w:r w:rsidRPr="00CD1624">
        <w:rPr>
          <w:rFonts w:ascii="Arial" w:eastAsia="Times New Roman" w:hAnsi="Arial" w:cs="Arial"/>
          <w:b/>
          <w:bCs/>
          <w:color w:val="000000"/>
          <w:lang w:val="pt-BR" w:eastAsia="pt-BR"/>
        </w:rPr>
        <w:t>/202</w:t>
      </w:r>
      <w:r w:rsidR="00AA2BE6">
        <w:rPr>
          <w:rFonts w:ascii="Arial" w:eastAsia="Times New Roman" w:hAnsi="Arial" w:cs="Arial"/>
          <w:b/>
          <w:bCs/>
          <w:color w:val="000000"/>
          <w:lang w:val="pt-BR" w:eastAsia="pt-BR"/>
        </w:rPr>
        <w:t>3</w:t>
      </w:r>
    </w:p>
    <w:p w14:paraId="0A7925E6" w14:textId="77777777" w:rsidR="00CD1624" w:rsidRPr="00CD1624" w:rsidRDefault="00CD1624" w:rsidP="00CD1624">
      <w:pPr>
        <w:jc w:val="center"/>
        <w:rPr>
          <w:rFonts w:ascii="Times New Roman" w:hAnsi="Times New Roman"/>
          <w:sz w:val="28"/>
          <w:szCs w:val="36"/>
          <w:lang w:val="pt-BR"/>
        </w:rPr>
      </w:pPr>
    </w:p>
    <w:p w14:paraId="64AF9EBA" w14:textId="01F28650" w:rsidR="00CD1624" w:rsidRPr="00CD1624" w:rsidRDefault="00CD1624" w:rsidP="00CD1624">
      <w:pPr>
        <w:jc w:val="center"/>
        <w:rPr>
          <w:rFonts w:ascii="Arial" w:eastAsia="Times New Roman" w:hAnsi="Arial" w:cs="Arial"/>
          <w:b/>
          <w:bCs/>
          <w:color w:val="000000"/>
          <w:lang w:val="pt-BR" w:eastAsia="pt-BR"/>
        </w:rPr>
      </w:pPr>
      <w:r w:rsidRPr="00CD1624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DECLARAÇÃO DE </w:t>
      </w:r>
      <w:r w:rsidR="00733628">
        <w:rPr>
          <w:rFonts w:ascii="Arial" w:eastAsia="Times New Roman" w:hAnsi="Arial" w:cs="Arial"/>
          <w:b/>
          <w:bCs/>
          <w:color w:val="000000"/>
          <w:lang w:val="pt-BR" w:eastAsia="pt-BR"/>
        </w:rPr>
        <w:t>DESISTÊNCIA</w:t>
      </w:r>
      <w:r w:rsidR="00733628" w:rsidRPr="00CD1624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 </w:t>
      </w:r>
      <w:r w:rsidRPr="00CD1624">
        <w:rPr>
          <w:rFonts w:ascii="Arial" w:eastAsia="Times New Roman" w:hAnsi="Arial" w:cs="Arial"/>
          <w:b/>
          <w:bCs/>
          <w:color w:val="000000"/>
          <w:lang w:val="pt-BR" w:eastAsia="pt-BR"/>
        </w:rPr>
        <w:t>(MINUTA)</w:t>
      </w:r>
    </w:p>
    <w:p w14:paraId="40692BEC" w14:textId="77777777" w:rsidR="00CD1624" w:rsidRPr="00CD1624" w:rsidRDefault="00CD1624" w:rsidP="00CD1624">
      <w:pPr>
        <w:jc w:val="center"/>
        <w:rPr>
          <w:rFonts w:ascii="Times New Roman" w:hAnsi="Times New Roman"/>
          <w:sz w:val="28"/>
          <w:szCs w:val="36"/>
          <w:lang w:val="pt-BR"/>
        </w:rPr>
      </w:pPr>
    </w:p>
    <w:p w14:paraId="1DC6DB39" w14:textId="77777777" w:rsidR="00CD1624" w:rsidRPr="00CD1624" w:rsidRDefault="00CD1624" w:rsidP="00CD1624">
      <w:pPr>
        <w:jc w:val="center"/>
        <w:rPr>
          <w:rFonts w:ascii="Times New Roman" w:hAnsi="Times New Roman"/>
          <w:sz w:val="28"/>
          <w:szCs w:val="36"/>
          <w:lang w:val="pt-BR"/>
        </w:rPr>
      </w:pPr>
    </w:p>
    <w:p w14:paraId="70D4CF0E" w14:textId="55738593" w:rsidR="00CD1624" w:rsidRPr="00CD1624" w:rsidRDefault="00CD1624" w:rsidP="00CD162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D1624">
        <w:rPr>
          <w:rFonts w:ascii="Times New Roman" w:hAnsi="Times New Roman"/>
          <w:sz w:val="24"/>
          <w:szCs w:val="24"/>
          <w:lang w:val="pt-BR"/>
        </w:rPr>
        <w:tab/>
      </w:r>
      <w:r w:rsidRPr="00CD1624">
        <w:rPr>
          <w:rFonts w:ascii="Times New Roman" w:hAnsi="Times New Roman"/>
          <w:sz w:val="24"/>
          <w:szCs w:val="24"/>
          <w:lang w:val="pt-BR"/>
        </w:rPr>
        <w:tab/>
      </w:r>
      <w:r w:rsidRPr="00CD1624">
        <w:rPr>
          <w:rFonts w:ascii="Arial" w:hAnsi="Arial" w:cs="Arial"/>
          <w:sz w:val="24"/>
          <w:szCs w:val="24"/>
          <w:lang w:val="pt-BR"/>
        </w:rPr>
        <w:t>Eu, (</w:t>
      </w:r>
      <w:r w:rsidRPr="00CD1624">
        <w:rPr>
          <w:rFonts w:ascii="Arial" w:hAnsi="Arial" w:cs="Arial"/>
          <w:i/>
          <w:sz w:val="24"/>
          <w:szCs w:val="24"/>
          <w:highlight w:val="yellow"/>
          <w:lang w:val="pt-BR"/>
        </w:rPr>
        <w:t>Nome por extenso, qualificação por extenso</w:t>
      </w:r>
      <w:r w:rsidRPr="00CD1624">
        <w:rPr>
          <w:rFonts w:ascii="Arial" w:hAnsi="Arial" w:cs="Arial"/>
          <w:sz w:val="24"/>
          <w:szCs w:val="24"/>
          <w:lang w:val="pt-BR"/>
        </w:rPr>
        <w:t xml:space="preserve">), abaixo assinado, declaro minha </w:t>
      </w:r>
      <w:r w:rsidR="00733628">
        <w:rPr>
          <w:rFonts w:ascii="Arial" w:hAnsi="Arial" w:cs="Arial"/>
          <w:sz w:val="24"/>
          <w:szCs w:val="24"/>
          <w:lang w:val="pt-BR"/>
        </w:rPr>
        <w:t>desistência d</w:t>
      </w:r>
      <w:r w:rsidRPr="00CD1624">
        <w:rPr>
          <w:rFonts w:ascii="Arial" w:hAnsi="Arial" w:cs="Arial"/>
          <w:sz w:val="24"/>
          <w:szCs w:val="24"/>
          <w:lang w:val="pt-BR"/>
        </w:rPr>
        <w:t>o direito de ser diplomado</w:t>
      </w:r>
      <w:r w:rsidR="00733628">
        <w:rPr>
          <w:rFonts w:ascii="Arial" w:hAnsi="Arial" w:cs="Arial"/>
          <w:sz w:val="24"/>
          <w:szCs w:val="24"/>
          <w:lang w:val="pt-BR"/>
        </w:rPr>
        <w:t>(a)</w:t>
      </w:r>
      <w:r w:rsidRPr="00CD1624">
        <w:rPr>
          <w:rFonts w:ascii="Arial" w:hAnsi="Arial" w:cs="Arial"/>
          <w:sz w:val="24"/>
          <w:szCs w:val="24"/>
          <w:lang w:val="pt-BR"/>
        </w:rPr>
        <w:t xml:space="preserve"> e tomar posse ao cargo de Conselheiro</w:t>
      </w:r>
      <w:r w:rsidR="00733628">
        <w:rPr>
          <w:rFonts w:ascii="Arial" w:hAnsi="Arial" w:cs="Arial"/>
          <w:sz w:val="24"/>
          <w:szCs w:val="24"/>
          <w:lang w:val="pt-BR"/>
        </w:rPr>
        <w:t>(a)</w:t>
      </w:r>
      <w:r w:rsidRPr="00CD1624">
        <w:rPr>
          <w:rFonts w:ascii="Arial" w:hAnsi="Arial" w:cs="Arial"/>
          <w:sz w:val="24"/>
          <w:szCs w:val="24"/>
          <w:lang w:val="pt-BR"/>
        </w:rPr>
        <w:t xml:space="preserve"> Estadual do CAU/MG, para o qual fui eleito</w:t>
      </w:r>
      <w:r w:rsidR="00733628">
        <w:rPr>
          <w:rFonts w:ascii="Arial" w:hAnsi="Arial" w:cs="Arial"/>
          <w:sz w:val="24"/>
          <w:szCs w:val="24"/>
          <w:lang w:val="pt-BR"/>
        </w:rPr>
        <w:t>(a)</w:t>
      </w:r>
      <w:r w:rsidRPr="00CD1624">
        <w:rPr>
          <w:rFonts w:ascii="Arial" w:hAnsi="Arial" w:cs="Arial"/>
          <w:sz w:val="24"/>
          <w:szCs w:val="24"/>
          <w:lang w:val="pt-BR"/>
        </w:rPr>
        <w:t xml:space="preserve"> nas </w:t>
      </w:r>
      <w:r w:rsidR="00733628">
        <w:rPr>
          <w:rFonts w:ascii="Arial" w:hAnsi="Arial" w:cs="Arial"/>
          <w:sz w:val="24"/>
          <w:szCs w:val="24"/>
          <w:lang w:val="pt-BR"/>
        </w:rPr>
        <w:t>E</w:t>
      </w:r>
      <w:r w:rsidRPr="00CD1624">
        <w:rPr>
          <w:rFonts w:ascii="Arial" w:hAnsi="Arial" w:cs="Arial"/>
          <w:sz w:val="24"/>
          <w:szCs w:val="24"/>
          <w:lang w:val="pt-BR"/>
        </w:rPr>
        <w:t>leições 20</w:t>
      </w:r>
      <w:r>
        <w:rPr>
          <w:rFonts w:ascii="Arial" w:hAnsi="Arial" w:cs="Arial"/>
          <w:sz w:val="24"/>
          <w:szCs w:val="24"/>
          <w:lang w:val="pt-BR"/>
        </w:rPr>
        <w:t>2</w:t>
      </w:r>
      <w:r w:rsidR="00AA2BE6">
        <w:rPr>
          <w:rFonts w:ascii="Arial" w:hAnsi="Arial" w:cs="Arial"/>
          <w:sz w:val="24"/>
          <w:szCs w:val="24"/>
          <w:lang w:val="pt-BR"/>
        </w:rPr>
        <w:t>3</w:t>
      </w:r>
      <w:r w:rsidRPr="00CD1624">
        <w:rPr>
          <w:rFonts w:ascii="Arial" w:hAnsi="Arial" w:cs="Arial"/>
          <w:sz w:val="24"/>
          <w:szCs w:val="24"/>
          <w:lang w:val="pt-BR"/>
        </w:rPr>
        <w:t xml:space="preserve"> do CAU, para mandato de 3 (três) anos que se iniciará em 1º (primeiro) de janeiro de 20</w:t>
      </w:r>
      <w:r>
        <w:rPr>
          <w:rFonts w:ascii="Arial" w:hAnsi="Arial" w:cs="Arial"/>
          <w:sz w:val="24"/>
          <w:szCs w:val="24"/>
          <w:lang w:val="pt-BR"/>
        </w:rPr>
        <w:t>2</w:t>
      </w:r>
      <w:r w:rsidR="00AA2BE6">
        <w:rPr>
          <w:rFonts w:ascii="Arial" w:hAnsi="Arial" w:cs="Arial"/>
          <w:sz w:val="24"/>
          <w:szCs w:val="24"/>
          <w:lang w:val="pt-BR"/>
        </w:rPr>
        <w:t>4</w:t>
      </w:r>
      <w:r w:rsidRPr="00CD1624">
        <w:rPr>
          <w:rFonts w:ascii="Arial" w:hAnsi="Arial" w:cs="Arial"/>
          <w:sz w:val="24"/>
          <w:szCs w:val="24"/>
          <w:lang w:val="pt-BR"/>
        </w:rPr>
        <w:t xml:space="preserve"> (dois mil e </w:t>
      </w:r>
      <w:r>
        <w:rPr>
          <w:rFonts w:ascii="Arial" w:hAnsi="Arial" w:cs="Arial"/>
          <w:sz w:val="24"/>
          <w:szCs w:val="24"/>
          <w:lang w:val="pt-BR"/>
        </w:rPr>
        <w:t xml:space="preserve">vinte e </w:t>
      </w:r>
      <w:r w:rsidR="00AA2BE6">
        <w:rPr>
          <w:rFonts w:ascii="Arial" w:hAnsi="Arial" w:cs="Arial"/>
          <w:sz w:val="24"/>
          <w:szCs w:val="24"/>
          <w:lang w:val="pt-BR"/>
        </w:rPr>
        <w:t>quatro</w:t>
      </w:r>
      <w:r w:rsidRPr="00CD1624">
        <w:rPr>
          <w:rFonts w:ascii="Arial" w:hAnsi="Arial" w:cs="Arial"/>
          <w:sz w:val="24"/>
          <w:szCs w:val="24"/>
          <w:lang w:val="pt-BR"/>
        </w:rPr>
        <w:t>) e se encerrará em 31 (trinta e um) de dezembro de 202</w:t>
      </w:r>
      <w:r w:rsidR="00AA2BE6">
        <w:rPr>
          <w:rFonts w:ascii="Arial" w:hAnsi="Arial" w:cs="Arial"/>
          <w:sz w:val="24"/>
          <w:szCs w:val="24"/>
          <w:lang w:val="pt-BR"/>
        </w:rPr>
        <w:t>6</w:t>
      </w:r>
      <w:r w:rsidRPr="00CD1624">
        <w:rPr>
          <w:rFonts w:ascii="Arial" w:hAnsi="Arial" w:cs="Arial"/>
          <w:sz w:val="24"/>
          <w:szCs w:val="24"/>
          <w:lang w:val="pt-BR"/>
        </w:rPr>
        <w:t xml:space="preserve"> (dois mil e vinte</w:t>
      </w:r>
      <w:r>
        <w:rPr>
          <w:rFonts w:ascii="Arial" w:hAnsi="Arial" w:cs="Arial"/>
          <w:sz w:val="24"/>
          <w:szCs w:val="24"/>
          <w:lang w:val="pt-BR"/>
        </w:rPr>
        <w:t xml:space="preserve"> e </w:t>
      </w:r>
      <w:r w:rsidR="00AA2BE6">
        <w:rPr>
          <w:rFonts w:ascii="Arial" w:hAnsi="Arial" w:cs="Arial"/>
          <w:sz w:val="24"/>
          <w:szCs w:val="24"/>
          <w:lang w:val="pt-BR"/>
        </w:rPr>
        <w:t>seis</w:t>
      </w:r>
      <w:r w:rsidRPr="00CD1624">
        <w:rPr>
          <w:rFonts w:ascii="Arial" w:hAnsi="Arial" w:cs="Arial"/>
          <w:sz w:val="24"/>
          <w:szCs w:val="24"/>
          <w:lang w:val="pt-BR"/>
        </w:rPr>
        <w:t>), nos termos da Resolução Nº 1</w:t>
      </w:r>
      <w:r>
        <w:rPr>
          <w:rFonts w:ascii="Arial" w:hAnsi="Arial" w:cs="Arial"/>
          <w:sz w:val="24"/>
          <w:szCs w:val="24"/>
          <w:lang w:val="pt-BR"/>
        </w:rPr>
        <w:t>79</w:t>
      </w:r>
      <w:r w:rsidRPr="00CD1624">
        <w:rPr>
          <w:rFonts w:ascii="Arial" w:hAnsi="Arial" w:cs="Arial"/>
          <w:sz w:val="24"/>
          <w:szCs w:val="24"/>
          <w:lang w:val="pt-BR"/>
        </w:rPr>
        <w:t>/20</w:t>
      </w:r>
      <w:r>
        <w:rPr>
          <w:rFonts w:ascii="Arial" w:hAnsi="Arial" w:cs="Arial"/>
          <w:sz w:val="24"/>
          <w:szCs w:val="24"/>
          <w:lang w:val="pt-BR"/>
        </w:rPr>
        <w:t>19</w:t>
      </w:r>
      <w:r w:rsidRPr="00CD1624">
        <w:rPr>
          <w:rFonts w:ascii="Arial" w:hAnsi="Arial" w:cs="Arial"/>
          <w:sz w:val="24"/>
          <w:szCs w:val="24"/>
          <w:lang w:val="pt-BR"/>
        </w:rPr>
        <w:t>, do CAU/BR.</w:t>
      </w:r>
    </w:p>
    <w:p w14:paraId="2F183284" w14:textId="77777777" w:rsidR="00CD1624" w:rsidRPr="00CD1624" w:rsidRDefault="00CD1624" w:rsidP="00CD162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CD1624">
        <w:rPr>
          <w:rFonts w:ascii="Arial" w:hAnsi="Arial" w:cs="Arial"/>
          <w:sz w:val="24"/>
          <w:szCs w:val="24"/>
          <w:lang w:val="pt-BR"/>
        </w:rPr>
        <w:t>(</w:t>
      </w:r>
      <w:r w:rsidRPr="00CD1624">
        <w:rPr>
          <w:rFonts w:ascii="Arial" w:hAnsi="Arial" w:cs="Arial"/>
          <w:i/>
          <w:sz w:val="24"/>
          <w:szCs w:val="24"/>
          <w:highlight w:val="yellow"/>
          <w:lang w:val="pt-BR"/>
        </w:rPr>
        <w:t>Local, data</w:t>
      </w:r>
      <w:r w:rsidRPr="00CD1624">
        <w:rPr>
          <w:rFonts w:ascii="Arial" w:hAnsi="Arial" w:cs="Arial"/>
          <w:sz w:val="24"/>
          <w:szCs w:val="24"/>
          <w:lang w:val="pt-BR"/>
        </w:rPr>
        <w:t>),</w:t>
      </w:r>
    </w:p>
    <w:p w14:paraId="4E56B11E" w14:textId="77777777" w:rsidR="00CD1624" w:rsidRPr="00CD1624" w:rsidRDefault="00CD1624" w:rsidP="00CD1624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6ED5AA75" w14:textId="77777777" w:rsidR="00CD1624" w:rsidRPr="00CD1624" w:rsidRDefault="00CD1624" w:rsidP="00CD162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CD1624">
        <w:rPr>
          <w:rFonts w:ascii="Arial" w:hAnsi="Arial" w:cs="Arial"/>
          <w:sz w:val="24"/>
          <w:szCs w:val="24"/>
          <w:lang w:val="pt-BR"/>
        </w:rPr>
        <w:t>___________________________</w:t>
      </w:r>
    </w:p>
    <w:p w14:paraId="15F92D30" w14:textId="77777777" w:rsidR="00CD1624" w:rsidRPr="00CD1624" w:rsidRDefault="00CD1624" w:rsidP="00CD162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CD1624">
        <w:rPr>
          <w:rFonts w:ascii="Arial" w:hAnsi="Arial" w:cs="Arial"/>
          <w:sz w:val="24"/>
          <w:szCs w:val="24"/>
          <w:highlight w:val="yellow"/>
          <w:lang w:val="pt-BR"/>
        </w:rPr>
        <w:t xml:space="preserve">Declarante: </w:t>
      </w:r>
      <w:r w:rsidRPr="00CD1624">
        <w:rPr>
          <w:rFonts w:ascii="Arial" w:hAnsi="Arial" w:cs="Arial"/>
          <w:sz w:val="24"/>
          <w:szCs w:val="24"/>
          <w:lang w:val="pt-BR"/>
        </w:rPr>
        <w:t>(</w:t>
      </w:r>
      <w:r w:rsidRPr="00CD1624">
        <w:rPr>
          <w:rFonts w:ascii="Arial" w:hAnsi="Arial" w:cs="Arial"/>
          <w:i/>
          <w:sz w:val="24"/>
          <w:szCs w:val="24"/>
          <w:highlight w:val="yellow"/>
          <w:lang w:val="pt-BR"/>
        </w:rPr>
        <w:t>Nome por extenso</w:t>
      </w:r>
      <w:r w:rsidRPr="00CD1624">
        <w:rPr>
          <w:rFonts w:ascii="Arial" w:hAnsi="Arial" w:cs="Arial"/>
          <w:sz w:val="24"/>
          <w:szCs w:val="24"/>
          <w:lang w:val="pt-BR"/>
        </w:rPr>
        <w:t>)</w:t>
      </w:r>
    </w:p>
    <w:p w14:paraId="13474675" w14:textId="77777777" w:rsidR="00CD1624" w:rsidRPr="00CD1624" w:rsidRDefault="00CD1624" w:rsidP="00CD1624">
      <w:pPr>
        <w:jc w:val="center"/>
        <w:rPr>
          <w:rFonts w:ascii="Arial" w:hAnsi="Arial" w:cs="Arial"/>
          <w:sz w:val="24"/>
          <w:szCs w:val="24"/>
          <w:highlight w:val="yellow"/>
          <w:lang w:val="pt-BR"/>
        </w:rPr>
      </w:pPr>
      <w:r w:rsidRPr="00CD1624">
        <w:rPr>
          <w:rFonts w:ascii="Arial" w:hAnsi="Arial" w:cs="Arial"/>
          <w:sz w:val="24"/>
          <w:szCs w:val="24"/>
          <w:lang w:val="pt-BR"/>
        </w:rPr>
        <w:t>(assinatura com firma reconhecida em cartório de notas)</w:t>
      </w:r>
    </w:p>
    <w:p w14:paraId="777992A8" w14:textId="77777777" w:rsidR="000859E5" w:rsidRDefault="000859E5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sectPr w:rsidR="000859E5" w:rsidSect="00BF3DE2">
      <w:headerReference w:type="default" r:id="rId10"/>
      <w:footerReference w:type="default" r:id="rId11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A5EC" w14:textId="77777777" w:rsidR="0098735D" w:rsidRDefault="0098735D" w:rsidP="007E22C9">
      <w:r>
        <w:separator/>
      </w:r>
    </w:p>
  </w:endnote>
  <w:endnote w:type="continuationSeparator" w:id="0">
    <w:p w14:paraId="22D8548C" w14:textId="77777777" w:rsidR="0098735D" w:rsidRDefault="0098735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8AD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295C" w:rsidRPr="005E295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D9A3" w14:textId="77777777" w:rsidR="0098735D" w:rsidRDefault="0098735D" w:rsidP="007E22C9">
      <w:r>
        <w:separator/>
      </w:r>
    </w:p>
  </w:footnote>
  <w:footnote w:type="continuationSeparator" w:id="0">
    <w:p w14:paraId="22449F71" w14:textId="77777777" w:rsidR="0098735D" w:rsidRDefault="0098735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5B6E5535"/>
    <w:multiLevelType w:val="hybridMultilevel"/>
    <w:tmpl w:val="A2D68D88"/>
    <w:lvl w:ilvl="0" w:tplc="65BEBE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756051226">
    <w:abstractNumId w:val="15"/>
  </w:num>
  <w:num w:numId="2" w16cid:durableId="378939004">
    <w:abstractNumId w:val="26"/>
  </w:num>
  <w:num w:numId="3" w16cid:durableId="1631353921">
    <w:abstractNumId w:val="5"/>
  </w:num>
  <w:num w:numId="4" w16cid:durableId="732197727">
    <w:abstractNumId w:val="14"/>
  </w:num>
  <w:num w:numId="5" w16cid:durableId="56125232">
    <w:abstractNumId w:val="8"/>
  </w:num>
  <w:num w:numId="6" w16cid:durableId="1767731467">
    <w:abstractNumId w:val="3"/>
  </w:num>
  <w:num w:numId="7" w16cid:durableId="403532086">
    <w:abstractNumId w:val="25"/>
  </w:num>
  <w:num w:numId="8" w16cid:durableId="1349525175">
    <w:abstractNumId w:val="1"/>
  </w:num>
  <w:num w:numId="9" w16cid:durableId="323970772">
    <w:abstractNumId w:val="2"/>
  </w:num>
  <w:num w:numId="10" w16cid:durableId="1074813552">
    <w:abstractNumId w:val="13"/>
  </w:num>
  <w:num w:numId="11" w16cid:durableId="414936950">
    <w:abstractNumId w:val="24"/>
  </w:num>
  <w:num w:numId="12" w16cid:durableId="346519478">
    <w:abstractNumId w:val="9"/>
  </w:num>
  <w:num w:numId="13" w16cid:durableId="47386070">
    <w:abstractNumId w:val="16"/>
  </w:num>
  <w:num w:numId="14" w16cid:durableId="1534466542">
    <w:abstractNumId w:val="27"/>
  </w:num>
  <w:num w:numId="15" w16cid:durableId="580602997">
    <w:abstractNumId w:val="11"/>
  </w:num>
  <w:num w:numId="16" w16cid:durableId="566959861">
    <w:abstractNumId w:val="21"/>
  </w:num>
  <w:num w:numId="17" w16cid:durableId="1289697649">
    <w:abstractNumId w:val="7"/>
  </w:num>
  <w:num w:numId="18" w16cid:durableId="128867714">
    <w:abstractNumId w:val="12"/>
  </w:num>
  <w:num w:numId="19" w16cid:durableId="154879050">
    <w:abstractNumId w:val="18"/>
  </w:num>
  <w:num w:numId="20" w16cid:durableId="1377850764">
    <w:abstractNumId w:val="10"/>
  </w:num>
  <w:num w:numId="21" w16cid:durableId="1642227508">
    <w:abstractNumId w:val="19"/>
  </w:num>
  <w:num w:numId="22" w16cid:durableId="1944608019">
    <w:abstractNumId w:val="0"/>
  </w:num>
  <w:num w:numId="23" w16cid:durableId="520167584">
    <w:abstractNumId w:val="6"/>
  </w:num>
  <w:num w:numId="24" w16cid:durableId="744108867">
    <w:abstractNumId w:val="23"/>
  </w:num>
  <w:num w:numId="25" w16cid:durableId="1887524840">
    <w:abstractNumId w:val="22"/>
  </w:num>
  <w:num w:numId="26" w16cid:durableId="602885435">
    <w:abstractNumId w:val="4"/>
  </w:num>
  <w:num w:numId="27" w16cid:durableId="2069959412">
    <w:abstractNumId w:val="20"/>
  </w:num>
  <w:num w:numId="28" w16cid:durableId="15212396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306AB"/>
    <w:rsid w:val="00047DD5"/>
    <w:rsid w:val="00050A28"/>
    <w:rsid w:val="00052BAC"/>
    <w:rsid w:val="00054997"/>
    <w:rsid w:val="00055813"/>
    <w:rsid w:val="000617D7"/>
    <w:rsid w:val="000859E5"/>
    <w:rsid w:val="000A33F6"/>
    <w:rsid w:val="000A5E26"/>
    <w:rsid w:val="000A6638"/>
    <w:rsid w:val="000B0760"/>
    <w:rsid w:val="000B4AD8"/>
    <w:rsid w:val="000D00D5"/>
    <w:rsid w:val="000D1151"/>
    <w:rsid w:val="000D31ED"/>
    <w:rsid w:val="000D408E"/>
    <w:rsid w:val="000E00C2"/>
    <w:rsid w:val="000F3838"/>
    <w:rsid w:val="000F538A"/>
    <w:rsid w:val="00102BCC"/>
    <w:rsid w:val="00107335"/>
    <w:rsid w:val="00123700"/>
    <w:rsid w:val="00140015"/>
    <w:rsid w:val="0014298D"/>
    <w:rsid w:val="0014664E"/>
    <w:rsid w:val="00164532"/>
    <w:rsid w:val="001811CC"/>
    <w:rsid w:val="00182E2B"/>
    <w:rsid w:val="00191438"/>
    <w:rsid w:val="00196462"/>
    <w:rsid w:val="001A178F"/>
    <w:rsid w:val="001A63D9"/>
    <w:rsid w:val="001B0844"/>
    <w:rsid w:val="001B411A"/>
    <w:rsid w:val="001B4202"/>
    <w:rsid w:val="001D44B4"/>
    <w:rsid w:val="001D68E0"/>
    <w:rsid w:val="001E22F3"/>
    <w:rsid w:val="001E790A"/>
    <w:rsid w:val="002060C3"/>
    <w:rsid w:val="00234392"/>
    <w:rsid w:val="002356E2"/>
    <w:rsid w:val="0024595F"/>
    <w:rsid w:val="00254A9D"/>
    <w:rsid w:val="00266909"/>
    <w:rsid w:val="00272BF3"/>
    <w:rsid w:val="0029319C"/>
    <w:rsid w:val="002D122C"/>
    <w:rsid w:val="002E7999"/>
    <w:rsid w:val="002F41E9"/>
    <w:rsid w:val="003146A4"/>
    <w:rsid w:val="00326564"/>
    <w:rsid w:val="00347F38"/>
    <w:rsid w:val="003502FC"/>
    <w:rsid w:val="003511B6"/>
    <w:rsid w:val="003677E6"/>
    <w:rsid w:val="00371053"/>
    <w:rsid w:val="003816D0"/>
    <w:rsid w:val="00387F51"/>
    <w:rsid w:val="003A0BA2"/>
    <w:rsid w:val="003A0CF4"/>
    <w:rsid w:val="003A1188"/>
    <w:rsid w:val="003A3415"/>
    <w:rsid w:val="003A570E"/>
    <w:rsid w:val="003C3452"/>
    <w:rsid w:val="003C6DE1"/>
    <w:rsid w:val="003D331E"/>
    <w:rsid w:val="003E5571"/>
    <w:rsid w:val="003E6D01"/>
    <w:rsid w:val="003F7BE3"/>
    <w:rsid w:val="0040543C"/>
    <w:rsid w:val="00410CED"/>
    <w:rsid w:val="00433113"/>
    <w:rsid w:val="00446D23"/>
    <w:rsid w:val="00450812"/>
    <w:rsid w:val="00452713"/>
    <w:rsid w:val="00456FC0"/>
    <w:rsid w:val="00477BE7"/>
    <w:rsid w:val="0048307A"/>
    <w:rsid w:val="00497FEE"/>
    <w:rsid w:val="004A3F3E"/>
    <w:rsid w:val="004D4CE4"/>
    <w:rsid w:val="004D58F2"/>
    <w:rsid w:val="004D6484"/>
    <w:rsid w:val="004E4C07"/>
    <w:rsid w:val="004F5117"/>
    <w:rsid w:val="004F58EF"/>
    <w:rsid w:val="005128EE"/>
    <w:rsid w:val="0051361C"/>
    <w:rsid w:val="00542E03"/>
    <w:rsid w:val="00543310"/>
    <w:rsid w:val="005514F9"/>
    <w:rsid w:val="0055594E"/>
    <w:rsid w:val="0056005C"/>
    <w:rsid w:val="00561BF8"/>
    <w:rsid w:val="00563044"/>
    <w:rsid w:val="00574696"/>
    <w:rsid w:val="00575E25"/>
    <w:rsid w:val="005B3735"/>
    <w:rsid w:val="005B5251"/>
    <w:rsid w:val="005C5E46"/>
    <w:rsid w:val="005C7961"/>
    <w:rsid w:val="005C7DB4"/>
    <w:rsid w:val="005D1468"/>
    <w:rsid w:val="005E295C"/>
    <w:rsid w:val="005E5453"/>
    <w:rsid w:val="005F3D29"/>
    <w:rsid w:val="005F7741"/>
    <w:rsid w:val="00601495"/>
    <w:rsid w:val="006170AB"/>
    <w:rsid w:val="00626426"/>
    <w:rsid w:val="00626459"/>
    <w:rsid w:val="00633865"/>
    <w:rsid w:val="00642BCC"/>
    <w:rsid w:val="006459EB"/>
    <w:rsid w:val="00664CC9"/>
    <w:rsid w:val="006731C2"/>
    <w:rsid w:val="006925D7"/>
    <w:rsid w:val="006A6F1A"/>
    <w:rsid w:val="006C121A"/>
    <w:rsid w:val="006C4222"/>
    <w:rsid w:val="006C7CF0"/>
    <w:rsid w:val="006D3E06"/>
    <w:rsid w:val="006E2143"/>
    <w:rsid w:val="00712340"/>
    <w:rsid w:val="007132EA"/>
    <w:rsid w:val="00716D3B"/>
    <w:rsid w:val="0072788A"/>
    <w:rsid w:val="00733628"/>
    <w:rsid w:val="00735B24"/>
    <w:rsid w:val="007509AB"/>
    <w:rsid w:val="00751226"/>
    <w:rsid w:val="00770F40"/>
    <w:rsid w:val="00771649"/>
    <w:rsid w:val="00775760"/>
    <w:rsid w:val="007767A2"/>
    <w:rsid w:val="007829CC"/>
    <w:rsid w:val="007B26D1"/>
    <w:rsid w:val="007C58BA"/>
    <w:rsid w:val="007D48AE"/>
    <w:rsid w:val="007D5854"/>
    <w:rsid w:val="007E18BF"/>
    <w:rsid w:val="007E22C9"/>
    <w:rsid w:val="007F461D"/>
    <w:rsid w:val="007F7F3C"/>
    <w:rsid w:val="00820CF0"/>
    <w:rsid w:val="008211CF"/>
    <w:rsid w:val="00837CFA"/>
    <w:rsid w:val="00850071"/>
    <w:rsid w:val="00856D10"/>
    <w:rsid w:val="00876417"/>
    <w:rsid w:val="008909D2"/>
    <w:rsid w:val="00894F54"/>
    <w:rsid w:val="008B57BE"/>
    <w:rsid w:val="008D2590"/>
    <w:rsid w:val="008D4A78"/>
    <w:rsid w:val="008F5AB6"/>
    <w:rsid w:val="00916363"/>
    <w:rsid w:val="0092106B"/>
    <w:rsid w:val="009221DE"/>
    <w:rsid w:val="009310B5"/>
    <w:rsid w:val="009336D3"/>
    <w:rsid w:val="0093454B"/>
    <w:rsid w:val="009378DA"/>
    <w:rsid w:val="00940C7F"/>
    <w:rsid w:val="00941DBA"/>
    <w:rsid w:val="00952FCF"/>
    <w:rsid w:val="00956B92"/>
    <w:rsid w:val="00980DD9"/>
    <w:rsid w:val="00984354"/>
    <w:rsid w:val="00984CE8"/>
    <w:rsid w:val="0098735D"/>
    <w:rsid w:val="009D16AA"/>
    <w:rsid w:val="009E4FD8"/>
    <w:rsid w:val="009F05E2"/>
    <w:rsid w:val="00A133E4"/>
    <w:rsid w:val="00A27BE8"/>
    <w:rsid w:val="00A36E40"/>
    <w:rsid w:val="00A52396"/>
    <w:rsid w:val="00A57307"/>
    <w:rsid w:val="00A70765"/>
    <w:rsid w:val="00A87FF8"/>
    <w:rsid w:val="00A94C7A"/>
    <w:rsid w:val="00AA2BE6"/>
    <w:rsid w:val="00AA40CC"/>
    <w:rsid w:val="00AA7C70"/>
    <w:rsid w:val="00AB52AE"/>
    <w:rsid w:val="00AB6035"/>
    <w:rsid w:val="00AD2740"/>
    <w:rsid w:val="00AD6A8D"/>
    <w:rsid w:val="00AE615B"/>
    <w:rsid w:val="00AF32F8"/>
    <w:rsid w:val="00B00C0D"/>
    <w:rsid w:val="00B2415A"/>
    <w:rsid w:val="00B304EA"/>
    <w:rsid w:val="00B365B1"/>
    <w:rsid w:val="00B74695"/>
    <w:rsid w:val="00B878C1"/>
    <w:rsid w:val="00BA24DE"/>
    <w:rsid w:val="00BB7A68"/>
    <w:rsid w:val="00BC0830"/>
    <w:rsid w:val="00BD6666"/>
    <w:rsid w:val="00BE382F"/>
    <w:rsid w:val="00BE6CB7"/>
    <w:rsid w:val="00BE7B62"/>
    <w:rsid w:val="00BF3DE2"/>
    <w:rsid w:val="00BF7DD1"/>
    <w:rsid w:val="00C6343F"/>
    <w:rsid w:val="00C72CEA"/>
    <w:rsid w:val="00C813DF"/>
    <w:rsid w:val="00C87546"/>
    <w:rsid w:val="00C91EA2"/>
    <w:rsid w:val="00CA7481"/>
    <w:rsid w:val="00CC2C82"/>
    <w:rsid w:val="00CD1624"/>
    <w:rsid w:val="00CD3A72"/>
    <w:rsid w:val="00CD59AC"/>
    <w:rsid w:val="00CE190A"/>
    <w:rsid w:val="00D119C4"/>
    <w:rsid w:val="00D20C72"/>
    <w:rsid w:val="00D24B29"/>
    <w:rsid w:val="00D30206"/>
    <w:rsid w:val="00D36F38"/>
    <w:rsid w:val="00D463DE"/>
    <w:rsid w:val="00D60A78"/>
    <w:rsid w:val="00D65238"/>
    <w:rsid w:val="00D71553"/>
    <w:rsid w:val="00DA1E10"/>
    <w:rsid w:val="00DB37AD"/>
    <w:rsid w:val="00E265BC"/>
    <w:rsid w:val="00E40E4D"/>
    <w:rsid w:val="00E42373"/>
    <w:rsid w:val="00E51A4A"/>
    <w:rsid w:val="00E70056"/>
    <w:rsid w:val="00E93252"/>
    <w:rsid w:val="00E9351A"/>
    <w:rsid w:val="00E93B84"/>
    <w:rsid w:val="00E95676"/>
    <w:rsid w:val="00EA3850"/>
    <w:rsid w:val="00EB30DA"/>
    <w:rsid w:val="00EB3DAD"/>
    <w:rsid w:val="00EC0509"/>
    <w:rsid w:val="00ED3DBE"/>
    <w:rsid w:val="00EE72BE"/>
    <w:rsid w:val="00EF21B0"/>
    <w:rsid w:val="00F06051"/>
    <w:rsid w:val="00F158CE"/>
    <w:rsid w:val="00F56884"/>
    <w:rsid w:val="00F6161D"/>
    <w:rsid w:val="00F75084"/>
    <w:rsid w:val="00FC2456"/>
    <w:rsid w:val="00FC2F6E"/>
    <w:rsid w:val="00FC3CFB"/>
    <w:rsid w:val="00FE00BA"/>
    <w:rsid w:val="00FE186E"/>
    <w:rsid w:val="00FF7C4F"/>
    <w:rsid w:val="1C054F87"/>
    <w:rsid w:val="2C3A15AC"/>
    <w:rsid w:val="4E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CAB25"/>
  <w15:docId w15:val="{B1C79E68-9F58-4CB3-A5A9-F258212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B30DA"/>
    <w:rPr>
      <w:b/>
      <w:bCs/>
    </w:rPr>
  </w:style>
  <w:style w:type="character" w:styleId="nfase">
    <w:name w:val="Emphasis"/>
    <w:basedOn w:val="Fontepargpadro"/>
    <w:uiPriority w:val="20"/>
    <w:qFormat/>
    <w:rsid w:val="00EB30DA"/>
    <w:rPr>
      <w:i/>
      <w:iCs/>
    </w:rPr>
  </w:style>
  <w:style w:type="table" w:styleId="Tabelacomgrade">
    <w:name w:val="Table Grid"/>
    <w:basedOn w:val="Tabelanormal"/>
    <w:uiPriority w:val="39"/>
    <w:rsid w:val="0092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28E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6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g2023@caumg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jf.jus.br/cjf/certidao-negativ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Goncalves de Oliveira</cp:lastModifiedBy>
  <cp:revision>3</cp:revision>
  <cp:lastPrinted>2017-02-22T13:49:00Z</cp:lastPrinted>
  <dcterms:created xsi:type="dcterms:W3CDTF">2023-11-13T20:25:00Z</dcterms:created>
  <dcterms:modified xsi:type="dcterms:W3CDTF">2023-11-13T20:27:00Z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